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5F2" w:rsidRPr="00D17EBF" w:rsidRDefault="00644366" w:rsidP="00176A21">
      <w:pPr>
        <w:ind w:left="360"/>
        <w:jc w:val="center"/>
        <w:rPr>
          <w:rFonts w:ascii="Times New Roman" w:hAnsi="Times New Roman"/>
          <w:b/>
          <w:color w:val="auto"/>
          <w:sz w:val="24"/>
        </w:rPr>
      </w:pPr>
      <w:bookmarkStart w:id="0" w:name="_GoBack"/>
      <w:bookmarkEnd w:id="0"/>
      <w:r w:rsidRPr="00D8696D">
        <w:rPr>
          <w:rFonts w:ascii="Times New Roman" w:hAnsi="Times New Roman"/>
          <w:b/>
          <w:color w:val="auto"/>
          <w:sz w:val="24"/>
        </w:rPr>
        <w:t>ARDAHAN</w:t>
      </w:r>
      <w:r w:rsidR="009A15F2" w:rsidRPr="00D8696D">
        <w:rPr>
          <w:rFonts w:ascii="Times New Roman" w:hAnsi="Times New Roman"/>
          <w:b/>
          <w:color w:val="auto"/>
          <w:sz w:val="24"/>
        </w:rPr>
        <w:t xml:space="preserve"> </w:t>
      </w:r>
      <w:r w:rsidR="009A15F2" w:rsidRPr="00D17EBF">
        <w:rPr>
          <w:rFonts w:ascii="Times New Roman" w:hAnsi="Times New Roman"/>
          <w:b/>
          <w:color w:val="auto"/>
          <w:sz w:val="24"/>
        </w:rPr>
        <w:t>ÜNİVERSİTESİ</w:t>
      </w:r>
    </w:p>
    <w:p w:rsidR="00F235E4" w:rsidRPr="00D17EBF" w:rsidRDefault="00644366" w:rsidP="00644366">
      <w:pPr>
        <w:pStyle w:val="AralkYok"/>
        <w:jc w:val="center"/>
        <w:rPr>
          <w:rFonts w:ascii="Times New Roman" w:hAnsi="Times New Roman" w:cs="Times New Roman"/>
          <w:b/>
          <w:sz w:val="24"/>
          <w:szCs w:val="24"/>
        </w:rPr>
      </w:pPr>
      <w:r w:rsidRPr="00D17EBF">
        <w:rPr>
          <w:rFonts w:ascii="Times New Roman" w:hAnsi="Times New Roman" w:cs="Times New Roman"/>
          <w:b/>
          <w:sz w:val="24"/>
          <w:szCs w:val="24"/>
        </w:rPr>
        <w:t xml:space="preserve">KONUT DAĞITIM VE YÖNETİM YÖNERGESİ </w:t>
      </w:r>
      <w:r w:rsidR="009A15F2" w:rsidRPr="00D17EBF">
        <w:rPr>
          <w:rFonts w:ascii="Times New Roman" w:hAnsi="Times New Roman" w:cs="Times New Roman"/>
          <w:b/>
          <w:sz w:val="24"/>
          <w:szCs w:val="24"/>
        </w:rPr>
        <w:t>DEĞİŞİKLİK TASLAĞI</w:t>
      </w:r>
    </w:p>
    <w:p w:rsidR="00F235E4" w:rsidRPr="00D17EBF" w:rsidRDefault="00F235E4">
      <w:pPr>
        <w:rPr>
          <w:rFonts w:ascii="Times New Roman" w:hAnsi="Times New Roman"/>
          <w:color w:val="auto"/>
          <w:sz w:val="24"/>
        </w:rPr>
      </w:pPr>
    </w:p>
    <w:tbl>
      <w:tblPr>
        <w:tblStyle w:val="TabloKlavuzu"/>
        <w:tblW w:w="5180" w:type="pct"/>
        <w:jc w:val="center"/>
        <w:tblLook w:val="04A0" w:firstRow="1" w:lastRow="0" w:firstColumn="1" w:lastColumn="0" w:noHBand="0" w:noVBand="1"/>
      </w:tblPr>
      <w:tblGrid>
        <w:gridCol w:w="4531"/>
        <w:gridCol w:w="4857"/>
      </w:tblGrid>
      <w:tr w:rsidR="00D17EBF" w:rsidRPr="00D17EBF" w:rsidTr="00975A21">
        <w:trPr>
          <w:trHeight w:val="449"/>
          <w:jc w:val="center"/>
        </w:trPr>
        <w:tc>
          <w:tcPr>
            <w:tcW w:w="2413" w:type="pct"/>
            <w:vAlign w:val="center"/>
          </w:tcPr>
          <w:p w:rsidR="006F3F6F" w:rsidRPr="00D17EBF" w:rsidRDefault="006F3F6F" w:rsidP="008E39CB">
            <w:pPr>
              <w:jc w:val="center"/>
              <w:rPr>
                <w:rFonts w:ascii="Times New Roman" w:hAnsi="Times New Roman"/>
                <w:b/>
                <w:color w:val="auto"/>
                <w:sz w:val="24"/>
              </w:rPr>
            </w:pPr>
            <w:r w:rsidRPr="00D17EBF">
              <w:rPr>
                <w:rFonts w:ascii="Times New Roman" w:hAnsi="Times New Roman"/>
                <w:b/>
                <w:color w:val="auto"/>
                <w:sz w:val="24"/>
              </w:rPr>
              <w:t>ESKİ</w:t>
            </w:r>
          </w:p>
        </w:tc>
        <w:tc>
          <w:tcPr>
            <w:tcW w:w="2587" w:type="pct"/>
            <w:vAlign w:val="center"/>
          </w:tcPr>
          <w:p w:rsidR="006F3F6F" w:rsidRPr="00D17EBF" w:rsidRDefault="006F3F6F" w:rsidP="008E39CB">
            <w:pPr>
              <w:jc w:val="center"/>
              <w:rPr>
                <w:rFonts w:ascii="Times New Roman" w:hAnsi="Times New Roman"/>
                <w:b/>
                <w:color w:val="auto"/>
                <w:sz w:val="24"/>
              </w:rPr>
            </w:pPr>
            <w:r w:rsidRPr="00D17EBF">
              <w:rPr>
                <w:rFonts w:ascii="Times New Roman" w:hAnsi="Times New Roman"/>
                <w:b/>
                <w:color w:val="auto"/>
                <w:sz w:val="24"/>
              </w:rPr>
              <w:t>YENİ</w:t>
            </w:r>
          </w:p>
        </w:tc>
      </w:tr>
      <w:tr w:rsidR="00904024" w:rsidRPr="00D17EBF" w:rsidTr="00975A21">
        <w:trPr>
          <w:trHeight w:val="449"/>
          <w:jc w:val="center"/>
        </w:trPr>
        <w:tc>
          <w:tcPr>
            <w:tcW w:w="2413" w:type="pct"/>
            <w:vAlign w:val="center"/>
          </w:tcPr>
          <w:p w:rsidR="00904024" w:rsidRPr="00904024" w:rsidRDefault="00904024" w:rsidP="00904024">
            <w:pPr>
              <w:rPr>
                <w:rFonts w:ascii="Times New Roman" w:hAnsi="Times New Roman"/>
                <w:b/>
                <w:color w:val="auto"/>
                <w:sz w:val="24"/>
              </w:rPr>
            </w:pPr>
            <w:r>
              <w:rPr>
                <w:rFonts w:ascii="Times New Roman" w:hAnsi="Times New Roman"/>
                <w:b/>
                <w:color w:val="auto"/>
                <w:sz w:val="24"/>
              </w:rPr>
              <w:t xml:space="preserve">   </w:t>
            </w:r>
            <w:r w:rsidRPr="00904024">
              <w:rPr>
                <w:rFonts w:ascii="Times New Roman" w:hAnsi="Times New Roman"/>
                <w:b/>
                <w:color w:val="auto"/>
                <w:sz w:val="24"/>
              </w:rPr>
              <w:t>Dayanak</w:t>
            </w:r>
          </w:p>
          <w:p w:rsidR="00904024" w:rsidRPr="00904024" w:rsidRDefault="00904024" w:rsidP="00904024">
            <w:pPr>
              <w:rPr>
                <w:rFonts w:ascii="Times New Roman" w:hAnsi="Times New Roman"/>
                <w:color w:val="auto"/>
                <w:sz w:val="24"/>
              </w:rPr>
            </w:pPr>
            <w:r>
              <w:rPr>
                <w:rFonts w:ascii="Times New Roman" w:hAnsi="Times New Roman"/>
                <w:b/>
                <w:color w:val="auto"/>
                <w:sz w:val="24"/>
              </w:rPr>
              <w:t xml:space="preserve">   </w:t>
            </w:r>
            <w:r w:rsidRPr="00904024">
              <w:rPr>
                <w:rFonts w:ascii="Times New Roman" w:hAnsi="Times New Roman"/>
                <w:b/>
                <w:color w:val="auto"/>
                <w:sz w:val="24"/>
              </w:rPr>
              <w:t>Madde 2 –</w:t>
            </w:r>
            <w:r w:rsidRPr="00904024">
              <w:rPr>
                <w:rFonts w:ascii="Times New Roman" w:hAnsi="Times New Roman"/>
                <w:color w:val="auto"/>
                <w:sz w:val="24"/>
              </w:rPr>
              <w:t xml:space="preserve"> Bu Yönerge, 2946 sayılı Kamu Konutları Kanunu ile 23.09.1984 tarih ve 18524 sayılı Resmi Gazete’ de yayımlanan Kamu Konutları </w:t>
            </w:r>
            <w:r w:rsidRPr="00904024">
              <w:rPr>
                <w:rFonts w:ascii="Times New Roman" w:hAnsi="Times New Roman"/>
                <w:b/>
                <w:strike/>
                <w:color w:val="auto"/>
                <w:sz w:val="24"/>
              </w:rPr>
              <w:t>Yönetmeliğine</w:t>
            </w:r>
            <w:r w:rsidRPr="00904024">
              <w:rPr>
                <w:rFonts w:ascii="Times New Roman" w:hAnsi="Times New Roman"/>
                <w:color w:val="auto"/>
                <w:sz w:val="24"/>
              </w:rPr>
              <w:t xml:space="preserve"> dayanılarak hazırlanmıştır.</w:t>
            </w:r>
          </w:p>
          <w:p w:rsidR="00904024" w:rsidRPr="00904024" w:rsidRDefault="00904024" w:rsidP="008E39CB">
            <w:pPr>
              <w:jc w:val="center"/>
              <w:rPr>
                <w:rFonts w:ascii="Times New Roman" w:hAnsi="Times New Roman"/>
                <w:b/>
                <w:color w:val="auto"/>
                <w:sz w:val="24"/>
              </w:rPr>
            </w:pPr>
          </w:p>
        </w:tc>
        <w:tc>
          <w:tcPr>
            <w:tcW w:w="2587" w:type="pct"/>
            <w:vAlign w:val="center"/>
          </w:tcPr>
          <w:p w:rsidR="00904024" w:rsidRPr="00904024" w:rsidRDefault="00904024" w:rsidP="00904024">
            <w:pPr>
              <w:rPr>
                <w:rFonts w:ascii="Times New Roman" w:hAnsi="Times New Roman"/>
                <w:b/>
                <w:color w:val="auto"/>
                <w:sz w:val="24"/>
              </w:rPr>
            </w:pPr>
            <w:r>
              <w:rPr>
                <w:rFonts w:ascii="Times New Roman" w:hAnsi="Times New Roman"/>
                <w:b/>
                <w:color w:val="auto"/>
                <w:sz w:val="24"/>
              </w:rPr>
              <w:t xml:space="preserve">   </w:t>
            </w:r>
            <w:r w:rsidRPr="00904024">
              <w:rPr>
                <w:rFonts w:ascii="Times New Roman" w:hAnsi="Times New Roman"/>
                <w:b/>
                <w:color w:val="auto"/>
                <w:sz w:val="24"/>
              </w:rPr>
              <w:t>Dayanak</w:t>
            </w:r>
          </w:p>
          <w:p w:rsidR="00904024" w:rsidRPr="00904024" w:rsidRDefault="00904024" w:rsidP="00904024">
            <w:pPr>
              <w:rPr>
                <w:rFonts w:ascii="Times New Roman" w:hAnsi="Times New Roman"/>
                <w:color w:val="auto"/>
                <w:sz w:val="24"/>
              </w:rPr>
            </w:pPr>
            <w:r>
              <w:rPr>
                <w:rFonts w:ascii="Times New Roman" w:hAnsi="Times New Roman"/>
                <w:b/>
                <w:color w:val="auto"/>
                <w:sz w:val="24"/>
              </w:rPr>
              <w:t xml:space="preserve">   </w:t>
            </w:r>
            <w:r w:rsidRPr="00904024">
              <w:rPr>
                <w:rFonts w:ascii="Times New Roman" w:hAnsi="Times New Roman"/>
                <w:b/>
                <w:color w:val="auto"/>
                <w:sz w:val="24"/>
              </w:rPr>
              <w:t>Madde 2 –</w:t>
            </w:r>
            <w:r w:rsidRPr="00904024">
              <w:rPr>
                <w:rFonts w:ascii="Times New Roman" w:hAnsi="Times New Roman"/>
                <w:color w:val="auto"/>
                <w:sz w:val="24"/>
              </w:rPr>
              <w:t xml:space="preserve"> Bu Yönerge, 2946 sayılı Kamu Konutları Kanunu ile 23.09.1984 tarih ve 18524 sayılı Resmi Gazete’ de yayımlanan Kamu Konutları </w:t>
            </w:r>
            <w:r w:rsidRPr="00904024">
              <w:rPr>
                <w:rFonts w:ascii="Times New Roman" w:hAnsi="Times New Roman"/>
                <w:b/>
                <w:color w:val="auto"/>
                <w:sz w:val="24"/>
                <w:u w:val="single"/>
              </w:rPr>
              <w:t>Yönetmeliği’ ne</w:t>
            </w:r>
            <w:r w:rsidRPr="00904024">
              <w:rPr>
                <w:rFonts w:ascii="Times New Roman" w:hAnsi="Times New Roman"/>
                <w:color w:val="auto"/>
                <w:sz w:val="24"/>
              </w:rPr>
              <w:t xml:space="preserve"> dayanılarak hazırlanmıştır.</w:t>
            </w:r>
          </w:p>
          <w:p w:rsidR="00904024" w:rsidRPr="00904024" w:rsidRDefault="00904024" w:rsidP="008E39CB">
            <w:pPr>
              <w:jc w:val="center"/>
              <w:rPr>
                <w:rFonts w:ascii="Times New Roman" w:hAnsi="Times New Roman"/>
                <w:b/>
                <w:color w:val="auto"/>
                <w:sz w:val="24"/>
              </w:rPr>
            </w:pPr>
          </w:p>
        </w:tc>
      </w:tr>
      <w:tr w:rsidR="00D17EBF" w:rsidRPr="00D17EBF" w:rsidTr="00975A21">
        <w:trPr>
          <w:jc w:val="center"/>
        </w:trPr>
        <w:tc>
          <w:tcPr>
            <w:tcW w:w="2413" w:type="pct"/>
          </w:tcPr>
          <w:p w:rsidR="00D8696D" w:rsidRPr="00D17EBF" w:rsidRDefault="00D8696D" w:rsidP="00B86F1C">
            <w:pPr>
              <w:rPr>
                <w:rFonts w:ascii="Times New Roman" w:hAnsi="Times New Roman"/>
                <w:b/>
                <w:color w:val="auto"/>
                <w:sz w:val="24"/>
              </w:rPr>
            </w:pPr>
            <w:r w:rsidRPr="00D17EBF">
              <w:rPr>
                <w:rFonts w:ascii="Times New Roman" w:hAnsi="Times New Roman"/>
                <w:b/>
                <w:color w:val="auto"/>
                <w:sz w:val="24"/>
              </w:rPr>
              <w:t xml:space="preserve">   Kapsam </w:t>
            </w:r>
          </w:p>
          <w:p w:rsidR="00F235E4" w:rsidRPr="00D17EBF" w:rsidRDefault="00D8696D" w:rsidP="00B86F1C">
            <w:pPr>
              <w:rPr>
                <w:rFonts w:ascii="Times New Roman" w:hAnsi="Times New Roman"/>
                <w:b/>
                <w:strike/>
                <w:color w:val="auto"/>
                <w:sz w:val="24"/>
              </w:rPr>
            </w:pPr>
            <w:r w:rsidRPr="00D17EBF">
              <w:rPr>
                <w:rFonts w:ascii="Times New Roman" w:hAnsi="Times New Roman"/>
                <w:color w:val="auto"/>
                <w:sz w:val="24"/>
              </w:rPr>
              <w:t xml:space="preserve">   </w:t>
            </w:r>
            <w:r w:rsidRPr="00D17EBF">
              <w:rPr>
                <w:rFonts w:ascii="Times New Roman" w:hAnsi="Times New Roman"/>
                <w:b/>
                <w:color w:val="auto"/>
                <w:sz w:val="24"/>
              </w:rPr>
              <w:t>Madde 3 –</w:t>
            </w:r>
            <w:r w:rsidRPr="00D17EBF">
              <w:rPr>
                <w:rFonts w:ascii="Times New Roman" w:hAnsi="Times New Roman"/>
                <w:color w:val="auto"/>
                <w:sz w:val="24"/>
              </w:rPr>
              <w:t xml:space="preserve"> Ardahan </w:t>
            </w:r>
            <w:r w:rsidRPr="00D17EBF">
              <w:rPr>
                <w:rFonts w:ascii="Times New Roman" w:hAnsi="Times New Roman"/>
                <w:b/>
                <w:strike/>
                <w:color w:val="auto"/>
                <w:sz w:val="24"/>
              </w:rPr>
              <w:t>Üniversitesince</w:t>
            </w:r>
            <w:r w:rsidRPr="00D17EBF">
              <w:rPr>
                <w:rFonts w:ascii="Times New Roman" w:hAnsi="Times New Roman"/>
                <w:color w:val="auto"/>
                <w:sz w:val="24"/>
              </w:rPr>
              <w:t xml:space="preserve"> yaptırılan, kiralanan, satın alınan veya mülkiyeti çeşitli yollardan Üniversiteye geçen ve tahsis edilen konutlar bu Yönerge hükümlerine göre yönetilir.</w:t>
            </w:r>
          </w:p>
        </w:tc>
        <w:tc>
          <w:tcPr>
            <w:tcW w:w="2587" w:type="pct"/>
          </w:tcPr>
          <w:p w:rsidR="00D8696D" w:rsidRPr="00D17EBF" w:rsidRDefault="00D8696D" w:rsidP="00D8696D">
            <w:pPr>
              <w:rPr>
                <w:rFonts w:ascii="Times New Roman" w:hAnsi="Times New Roman"/>
                <w:color w:val="auto"/>
                <w:sz w:val="24"/>
              </w:rPr>
            </w:pPr>
            <w:r w:rsidRPr="00D17EBF">
              <w:rPr>
                <w:rFonts w:ascii="Times New Roman" w:hAnsi="Times New Roman"/>
                <w:b/>
                <w:color w:val="auto"/>
                <w:sz w:val="24"/>
              </w:rPr>
              <w:t xml:space="preserve">   Kapsam </w:t>
            </w:r>
            <w:r w:rsidRPr="00D17EBF">
              <w:rPr>
                <w:rFonts w:ascii="Times New Roman" w:hAnsi="Times New Roman"/>
                <w:color w:val="auto"/>
                <w:sz w:val="24"/>
              </w:rPr>
              <w:t xml:space="preserve"> </w:t>
            </w:r>
          </w:p>
          <w:p w:rsidR="001417C7" w:rsidRPr="001417C7" w:rsidRDefault="00D8696D" w:rsidP="00D8696D">
            <w:pPr>
              <w:rPr>
                <w:rFonts w:ascii="Times New Roman" w:hAnsi="Times New Roman"/>
                <w:color w:val="auto"/>
                <w:sz w:val="24"/>
              </w:rPr>
            </w:pPr>
            <w:r w:rsidRPr="00D17EBF">
              <w:rPr>
                <w:rFonts w:ascii="Times New Roman" w:hAnsi="Times New Roman"/>
                <w:color w:val="auto"/>
                <w:sz w:val="24"/>
              </w:rPr>
              <w:t xml:space="preserve">   </w:t>
            </w:r>
            <w:r w:rsidRPr="00D17EBF">
              <w:rPr>
                <w:rFonts w:ascii="Times New Roman" w:hAnsi="Times New Roman"/>
                <w:b/>
                <w:color w:val="auto"/>
                <w:sz w:val="24"/>
              </w:rPr>
              <w:t>Madde 3 –</w:t>
            </w:r>
            <w:r w:rsidRPr="00D17EBF">
              <w:rPr>
                <w:rFonts w:ascii="Times New Roman" w:hAnsi="Times New Roman"/>
                <w:color w:val="auto"/>
                <w:sz w:val="24"/>
              </w:rPr>
              <w:t xml:space="preserve"> Ardahan </w:t>
            </w:r>
            <w:r w:rsidRPr="00D17EBF">
              <w:rPr>
                <w:rFonts w:ascii="Times New Roman" w:hAnsi="Times New Roman"/>
                <w:b/>
                <w:color w:val="auto"/>
                <w:sz w:val="24"/>
                <w:u w:val="single"/>
              </w:rPr>
              <w:t xml:space="preserve">Üniversitesi’ </w:t>
            </w:r>
            <w:proofErr w:type="spellStart"/>
            <w:r w:rsidRPr="00D17EBF">
              <w:rPr>
                <w:rFonts w:ascii="Times New Roman" w:hAnsi="Times New Roman"/>
                <w:b/>
                <w:color w:val="auto"/>
                <w:sz w:val="24"/>
                <w:u w:val="single"/>
              </w:rPr>
              <w:t>nce</w:t>
            </w:r>
            <w:proofErr w:type="spellEnd"/>
            <w:r w:rsidRPr="00D17EBF">
              <w:rPr>
                <w:rFonts w:ascii="Times New Roman" w:hAnsi="Times New Roman"/>
                <w:color w:val="auto"/>
                <w:sz w:val="24"/>
              </w:rPr>
              <w:t xml:space="preserve"> yaptırılan, kiralanan, satın alınan veya mülkiyeti çeşitli yollardan Üniversiteye geçen ve tahsis edilen konutlar bu Yönerge hükümlerine göre yönetilir.</w:t>
            </w:r>
          </w:p>
        </w:tc>
      </w:tr>
      <w:tr w:rsidR="00D17EBF" w:rsidRPr="00D17EBF" w:rsidTr="00975A21">
        <w:trPr>
          <w:jc w:val="center"/>
        </w:trPr>
        <w:tc>
          <w:tcPr>
            <w:tcW w:w="2413" w:type="pct"/>
          </w:tcPr>
          <w:p w:rsidR="00D8696D" w:rsidRPr="00D17EBF" w:rsidRDefault="00D8696D" w:rsidP="00D8696D">
            <w:pPr>
              <w:rPr>
                <w:rFonts w:ascii="Times New Roman" w:hAnsi="Times New Roman"/>
                <w:b/>
                <w:color w:val="auto"/>
                <w:sz w:val="24"/>
              </w:rPr>
            </w:pPr>
            <w:r w:rsidRPr="00D17EBF">
              <w:rPr>
                <w:rFonts w:ascii="Times New Roman" w:hAnsi="Times New Roman"/>
                <w:b/>
                <w:color w:val="auto"/>
                <w:sz w:val="24"/>
              </w:rPr>
              <w:t xml:space="preserve">   Konutların Türleri </w:t>
            </w:r>
          </w:p>
          <w:p w:rsidR="00D8696D" w:rsidRPr="00D17EBF" w:rsidRDefault="00D8696D" w:rsidP="00D8696D">
            <w:pPr>
              <w:rPr>
                <w:rFonts w:ascii="Times New Roman" w:hAnsi="Times New Roman"/>
                <w:b/>
                <w:color w:val="auto"/>
                <w:sz w:val="24"/>
              </w:rPr>
            </w:pPr>
            <w:r w:rsidRPr="00D17EBF">
              <w:rPr>
                <w:rFonts w:ascii="Times New Roman" w:hAnsi="Times New Roman"/>
                <w:b/>
                <w:color w:val="auto"/>
                <w:sz w:val="24"/>
              </w:rPr>
              <w:t xml:space="preserve">   Madde 4 –</w:t>
            </w:r>
            <w:r w:rsidRPr="00D17EBF">
              <w:rPr>
                <w:rFonts w:ascii="Times New Roman" w:hAnsi="Times New Roman"/>
                <w:color w:val="auto"/>
                <w:sz w:val="24"/>
              </w:rPr>
              <w:t xml:space="preserve"> Konutlar, tahsis esasına göre aşağıda belirtilen dört gruba ayrılır: </w:t>
            </w:r>
          </w:p>
          <w:p w:rsidR="00D8696D" w:rsidRPr="00D17EBF" w:rsidRDefault="00D8696D" w:rsidP="00D8696D">
            <w:pPr>
              <w:rPr>
                <w:rFonts w:ascii="Times New Roman" w:hAnsi="Times New Roman"/>
                <w:color w:val="auto"/>
                <w:sz w:val="24"/>
              </w:rPr>
            </w:pPr>
          </w:p>
          <w:p w:rsidR="00D8696D" w:rsidRPr="00D17EBF" w:rsidRDefault="00D8696D" w:rsidP="00D8696D">
            <w:pPr>
              <w:rPr>
                <w:rFonts w:ascii="Times New Roman" w:hAnsi="Times New Roman"/>
                <w:color w:val="auto"/>
                <w:sz w:val="24"/>
              </w:rPr>
            </w:pPr>
            <w:r w:rsidRPr="000318D3">
              <w:rPr>
                <w:rFonts w:ascii="Times New Roman" w:hAnsi="Times New Roman"/>
                <w:b/>
                <w:color w:val="auto"/>
                <w:sz w:val="24"/>
              </w:rPr>
              <w:t>b) Görev Tahsisli Konutlar:</w:t>
            </w:r>
            <w:r w:rsidRPr="00D17EBF">
              <w:rPr>
                <w:rFonts w:ascii="Times New Roman" w:hAnsi="Times New Roman"/>
                <w:color w:val="auto"/>
                <w:sz w:val="24"/>
              </w:rPr>
              <w:t xml:space="preserve"> Akademik ve idari personele görevlerinin önemi ve özelliği ile yetki ve sorumlulukları gereği tahsis edilen konutlardır. Bu kapsamda konut tahsis edilecek personeller aşağıda belirtilmiştir: </w:t>
            </w:r>
          </w:p>
          <w:p w:rsidR="00D8696D" w:rsidRPr="00D17EBF" w:rsidRDefault="00D8696D" w:rsidP="00D8696D">
            <w:pPr>
              <w:rPr>
                <w:rFonts w:ascii="Times New Roman" w:hAnsi="Times New Roman"/>
                <w:color w:val="auto"/>
                <w:sz w:val="24"/>
              </w:rPr>
            </w:pPr>
          </w:p>
          <w:p w:rsidR="00D8696D" w:rsidRPr="000318D3" w:rsidRDefault="00D8696D" w:rsidP="00D8696D">
            <w:pPr>
              <w:rPr>
                <w:rFonts w:ascii="Times New Roman" w:hAnsi="Times New Roman"/>
                <w:b/>
                <w:color w:val="auto"/>
                <w:sz w:val="24"/>
              </w:rPr>
            </w:pPr>
            <w:r w:rsidRPr="000318D3">
              <w:rPr>
                <w:rFonts w:ascii="Times New Roman" w:hAnsi="Times New Roman"/>
                <w:b/>
                <w:color w:val="auto"/>
                <w:sz w:val="24"/>
              </w:rPr>
              <w:t xml:space="preserve">1- Akademik Personel </w:t>
            </w:r>
          </w:p>
          <w:p w:rsidR="00D8696D" w:rsidRPr="00D17EBF" w:rsidRDefault="00D8696D" w:rsidP="00D8696D">
            <w:pPr>
              <w:rPr>
                <w:rFonts w:ascii="Times New Roman" w:hAnsi="Times New Roman"/>
                <w:b/>
                <w:strike/>
                <w:color w:val="auto"/>
                <w:sz w:val="24"/>
              </w:rPr>
            </w:pPr>
            <w:r w:rsidRPr="00D17EBF">
              <w:rPr>
                <w:rFonts w:ascii="Times New Roman" w:hAnsi="Times New Roman"/>
                <w:b/>
                <w:strike/>
                <w:color w:val="auto"/>
                <w:sz w:val="24"/>
              </w:rPr>
              <w:t xml:space="preserve">Profesör, Doçent, Yardımcı Doçent, Araştırma Görevlisi, Öğretim Görevlisi, Okutman ve Uzman. </w:t>
            </w:r>
          </w:p>
          <w:p w:rsidR="00D8696D" w:rsidRPr="00D17EBF" w:rsidRDefault="00D8696D" w:rsidP="00D8696D">
            <w:pPr>
              <w:rPr>
                <w:rFonts w:ascii="Times New Roman" w:hAnsi="Times New Roman"/>
                <w:color w:val="auto"/>
                <w:sz w:val="24"/>
              </w:rPr>
            </w:pPr>
          </w:p>
          <w:p w:rsidR="00D8696D" w:rsidRPr="000318D3" w:rsidRDefault="00D8696D" w:rsidP="00D8696D">
            <w:pPr>
              <w:rPr>
                <w:rFonts w:ascii="Times New Roman" w:hAnsi="Times New Roman"/>
                <w:b/>
                <w:color w:val="auto"/>
                <w:sz w:val="24"/>
              </w:rPr>
            </w:pPr>
            <w:r w:rsidRPr="000318D3">
              <w:rPr>
                <w:rFonts w:ascii="Times New Roman" w:hAnsi="Times New Roman"/>
                <w:b/>
                <w:color w:val="auto"/>
                <w:sz w:val="24"/>
              </w:rPr>
              <w:t xml:space="preserve">2- İdari Personel </w:t>
            </w:r>
          </w:p>
          <w:p w:rsidR="00D8696D" w:rsidRPr="00D17EBF" w:rsidRDefault="00D8696D" w:rsidP="00D8696D">
            <w:pPr>
              <w:rPr>
                <w:rFonts w:ascii="Times New Roman" w:hAnsi="Times New Roman"/>
                <w:b/>
                <w:strike/>
                <w:color w:val="auto"/>
                <w:sz w:val="24"/>
              </w:rPr>
            </w:pPr>
            <w:r w:rsidRPr="00D17EBF">
              <w:rPr>
                <w:rFonts w:ascii="Times New Roman" w:hAnsi="Times New Roman"/>
                <w:b/>
                <w:strike/>
                <w:color w:val="auto"/>
                <w:sz w:val="24"/>
              </w:rPr>
              <w:t xml:space="preserve">Genel Sekreter, Genel Sekreter Yardımcısı, Daire Başkanı, Fakülte Sekreteri, Hukuk Müşaviri, Şube Müdürü, Enstitü ve Yüksekokul Sekreteri, Sivil Savunma Uzmanı, Mühendis, Mimar, İç Denetçi, Kurum Avukatı ve Kurum Hekimi. </w:t>
            </w:r>
          </w:p>
          <w:p w:rsidR="00D8696D" w:rsidRPr="00D17EBF" w:rsidRDefault="00D8696D" w:rsidP="00D8696D">
            <w:pPr>
              <w:rPr>
                <w:rFonts w:ascii="Times New Roman" w:hAnsi="Times New Roman"/>
                <w:color w:val="auto"/>
                <w:sz w:val="24"/>
              </w:rPr>
            </w:pPr>
          </w:p>
          <w:p w:rsidR="001417C7" w:rsidRPr="00D17EBF" w:rsidRDefault="00D8696D" w:rsidP="00D8696D">
            <w:pPr>
              <w:rPr>
                <w:rFonts w:ascii="Times New Roman" w:hAnsi="Times New Roman"/>
                <w:b/>
                <w:strike/>
                <w:color w:val="auto"/>
                <w:sz w:val="24"/>
              </w:rPr>
            </w:pPr>
            <w:r w:rsidRPr="000318D3">
              <w:rPr>
                <w:rFonts w:ascii="Times New Roman" w:hAnsi="Times New Roman"/>
                <w:b/>
                <w:color w:val="auto"/>
                <w:sz w:val="24"/>
              </w:rPr>
              <w:t>c) Sıra Tahsisli Konutlar:</w:t>
            </w:r>
            <w:r w:rsidRPr="00D17EBF">
              <w:rPr>
                <w:rFonts w:ascii="Times New Roman" w:hAnsi="Times New Roman"/>
                <w:color w:val="auto"/>
                <w:sz w:val="24"/>
              </w:rPr>
              <w:t xml:space="preserve"> </w:t>
            </w:r>
            <w:r w:rsidRPr="00D17EBF">
              <w:rPr>
                <w:rFonts w:ascii="Times New Roman" w:hAnsi="Times New Roman"/>
                <w:b/>
                <w:strike/>
                <w:color w:val="auto"/>
                <w:sz w:val="24"/>
              </w:rPr>
              <w:t xml:space="preserve">Sıra tahsisli olarak konut tahsis edilecek personel, çalışmaları mesai saatleriyle sınırlı olan genel idari, teknik, sağlık ve avukatlık hizmetlerinde görev yapan personeldir. Sıra tahsisli konut, personele puan esasına göre sıra geldiğinde tahsis edilir. </w:t>
            </w:r>
          </w:p>
        </w:tc>
        <w:tc>
          <w:tcPr>
            <w:tcW w:w="2587" w:type="pct"/>
          </w:tcPr>
          <w:p w:rsidR="00D8696D" w:rsidRPr="00D17EBF" w:rsidRDefault="00D8696D" w:rsidP="00D8696D">
            <w:pPr>
              <w:rPr>
                <w:rFonts w:ascii="Times New Roman" w:hAnsi="Times New Roman"/>
                <w:b/>
                <w:color w:val="auto"/>
                <w:sz w:val="24"/>
              </w:rPr>
            </w:pPr>
            <w:r w:rsidRPr="00D17EBF">
              <w:rPr>
                <w:rFonts w:ascii="Times New Roman" w:hAnsi="Times New Roman"/>
                <w:b/>
                <w:color w:val="auto"/>
                <w:sz w:val="24"/>
              </w:rPr>
              <w:t xml:space="preserve">   Konutların Türleri</w:t>
            </w:r>
          </w:p>
          <w:p w:rsidR="00D8696D" w:rsidRPr="00D17EBF" w:rsidRDefault="00D8696D" w:rsidP="00D8696D">
            <w:pPr>
              <w:rPr>
                <w:rFonts w:ascii="Times New Roman" w:hAnsi="Times New Roman"/>
                <w:color w:val="auto"/>
                <w:sz w:val="24"/>
              </w:rPr>
            </w:pPr>
            <w:r w:rsidRPr="00D17EBF">
              <w:rPr>
                <w:rFonts w:ascii="Times New Roman" w:hAnsi="Times New Roman"/>
                <w:color w:val="auto"/>
                <w:sz w:val="24"/>
              </w:rPr>
              <w:t xml:space="preserve">   </w:t>
            </w:r>
            <w:r w:rsidRPr="00D17EBF">
              <w:rPr>
                <w:rFonts w:ascii="Times New Roman" w:hAnsi="Times New Roman"/>
                <w:b/>
                <w:color w:val="auto"/>
                <w:sz w:val="24"/>
              </w:rPr>
              <w:t>Madde 4 –</w:t>
            </w:r>
            <w:r w:rsidRPr="00D17EBF">
              <w:rPr>
                <w:rFonts w:ascii="Times New Roman" w:hAnsi="Times New Roman"/>
                <w:color w:val="auto"/>
                <w:sz w:val="24"/>
              </w:rPr>
              <w:t xml:space="preserve"> Konutlar, tahsis esasına göre aşağıda belirtilen dört gruba ayrılır:</w:t>
            </w:r>
          </w:p>
          <w:p w:rsidR="00D8696D" w:rsidRPr="00D17EBF" w:rsidRDefault="00D8696D" w:rsidP="00D8696D">
            <w:pPr>
              <w:rPr>
                <w:rFonts w:ascii="Times New Roman" w:hAnsi="Times New Roman"/>
                <w:color w:val="auto"/>
                <w:sz w:val="24"/>
              </w:rPr>
            </w:pPr>
          </w:p>
          <w:p w:rsidR="00D8696D" w:rsidRPr="00D17EBF" w:rsidRDefault="00D8696D" w:rsidP="00D8696D">
            <w:pPr>
              <w:rPr>
                <w:rFonts w:ascii="Times New Roman" w:hAnsi="Times New Roman"/>
                <w:color w:val="auto"/>
                <w:sz w:val="24"/>
              </w:rPr>
            </w:pPr>
            <w:r w:rsidRPr="000318D3">
              <w:rPr>
                <w:rFonts w:ascii="Times New Roman" w:hAnsi="Times New Roman"/>
                <w:b/>
                <w:color w:val="auto"/>
                <w:sz w:val="24"/>
              </w:rPr>
              <w:t>b) Görev Tahsisli Konutlar:</w:t>
            </w:r>
            <w:r w:rsidRPr="00D17EBF">
              <w:rPr>
                <w:rFonts w:ascii="Times New Roman" w:hAnsi="Times New Roman"/>
                <w:color w:val="auto"/>
                <w:sz w:val="24"/>
              </w:rPr>
              <w:t xml:space="preserve"> Akademik ve idari personele görevlerinin önemi ve özelliği ile yetki ve sorumlulukları gereği tahsis edilen konutlardır. Bu kapsamda konut tahsis edilecek personeller aşağıda belirtilmiştir: </w:t>
            </w:r>
          </w:p>
          <w:p w:rsidR="00D8696D" w:rsidRPr="00D17EBF" w:rsidRDefault="00D8696D" w:rsidP="00D8696D">
            <w:pPr>
              <w:rPr>
                <w:rFonts w:ascii="Times New Roman" w:hAnsi="Times New Roman"/>
                <w:color w:val="auto"/>
                <w:sz w:val="24"/>
              </w:rPr>
            </w:pPr>
          </w:p>
          <w:p w:rsidR="00D8696D" w:rsidRPr="000318D3" w:rsidRDefault="00D8696D" w:rsidP="00D8696D">
            <w:pPr>
              <w:rPr>
                <w:rFonts w:ascii="Times New Roman" w:hAnsi="Times New Roman"/>
                <w:b/>
                <w:color w:val="auto"/>
                <w:sz w:val="24"/>
              </w:rPr>
            </w:pPr>
            <w:r w:rsidRPr="000318D3">
              <w:rPr>
                <w:rFonts w:ascii="Times New Roman" w:hAnsi="Times New Roman"/>
                <w:b/>
                <w:color w:val="auto"/>
                <w:sz w:val="24"/>
              </w:rPr>
              <w:t>1 – Akademik Personel</w:t>
            </w:r>
          </w:p>
          <w:p w:rsidR="00D8696D" w:rsidRPr="00D17EBF" w:rsidRDefault="00D8696D" w:rsidP="00D8696D">
            <w:pPr>
              <w:rPr>
                <w:rFonts w:ascii="Times New Roman" w:hAnsi="Times New Roman"/>
                <w:b/>
                <w:color w:val="auto"/>
                <w:sz w:val="24"/>
                <w:u w:val="single"/>
              </w:rPr>
            </w:pPr>
            <w:r w:rsidRPr="00D17EBF">
              <w:rPr>
                <w:rFonts w:ascii="Times New Roman" w:hAnsi="Times New Roman"/>
                <w:b/>
                <w:color w:val="auto"/>
                <w:sz w:val="24"/>
                <w:u w:val="single"/>
              </w:rPr>
              <w:t>Rektör, Rektör Yardımcısı, Dekan, Dekan Yardımcısı, Bölüm Başkanı, Ana Bilim Dalı Başkanı, Yüksek Okul Müdürü, Enstitü Müdürü, Yüksek Okul Müdür Yardımcısı, Enstitü Müdür Yardımcısı, Profesör, Doçent, Doktora Öğretim Üyesi, Öğretim Görevlisi</w:t>
            </w:r>
            <w:r w:rsidR="00975A21">
              <w:rPr>
                <w:rFonts w:ascii="Times New Roman" w:hAnsi="Times New Roman"/>
                <w:b/>
                <w:color w:val="auto"/>
                <w:sz w:val="24"/>
                <w:u w:val="single"/>
              </w:rPr>
              <w:t>, Araştırma Görevlisi</w:t>
            </w:r>
          </w:p>
          <w:p w:rsidR="00D8696D" w:rsidRPr="00D17EBF" w:rsidRDefault="00D8696D" w:rsidP="00D8696D">
            <w:pPr>
              <w:rPr>
                <w:rFonts w:ascii="Times New Roman" w:hAnsi="Times New Roman"/>
                <w:b/>
                <w:color w:val="auto"/>
                <w:sz w:val="24"/>
                <w:u w:val="single"/>
              </w:rPr>
            </w:pPr>
          </w:p>
          <w:p w:rsidR="001417C7" w:rsidRDefault="00D8696D" w:rsidP="001417C7">
            <w:pPr>
              <w:rPr>
                <w:rFonts w:ascii="Times New Roman" w:hAnsi="Times New Roman"/>
                <w:b/>
                <w:color w:val="auto"/>
                <w:sz w:val="24"/>
              </w:rPr>
            </w:pPr>
            <w:r w:rsidRPr="000318D3">
              <w:rPr>
                <w:rFonts w:ascii="Times New Roman" w:hAnsi="Times New Roman"/>
                <w:b/>
                <w:color w:val="auto"/>
                <w:sz w:val="24"/>
              </w:rPr>
              <w:t>2 – İdari Personel</w:t>
            </w:r>
            <w:r w:rsidR="001417C7">
              <w:rPr>
                <w:rFonts w:ascii="Times New Roman" w:hAnsi="Times New Roman"/>
                <w:b/>
                <w:color w:val="auto"/>
                <w:sz w:val="24"/>
              </w:rPr>
              <w:t xml:space="preserve"> </w:t>
            </w:r>
          </w:p>
          <w:p w:rsidR="00D8696D" w:rsidRDefault="00D8696D" w:rsidP="00975A21">
            <w:pPr>
              <w:rPr>
                <w:rFonts w:ascii="Times New Roman" w:hAnsi="Times New Roman"/>
                <w:b/>
                <w:color w:val="auto"/>
                <w:sz w:val="24"/>
                <w:u w:val="single"/>
              </w:rPr>
            </w:pPr>
            <w:r w:rsidRPr="00D17EBF">
              <w:rPr>
                <w:rFonts w:ascii="Times New Roman" w:hAnsi="Times New Roman"/>
                <w:b/>
                <w:color w:val="auto"/>
                <w:sz w:val="24"/>
                <w:u w:val="single"/>
              </w:rPr>
              <w:t xml:space="preserve">Genel Sekreter, Genel Sekreter Yardımcısı, Daire Başkanı, </w:t>
            </w:r>
            <w:r w:rsidR="00975A21">
              <w:rPr>
                <w:rFonts w:ascii="Times New Roman" w:hAnsi="Times New Roman"/>
                <w:b/>
                <w:color w:val="auto"/>
                <w:sz w:val="24"/>
                <w:u w:val="single"/>
              </w:rPr>
              <w:t xml:space="preserve">İç Denetçi, </w:t>
            </w:r>
            <w:r w:rsidRPr="00D17EBF">
              <w:rPr>
                <w:rFonts w:ascii="Times New Roman" w:hAnsi="Times New Roman"/>
                <w:b/>
                <w:color w:val="auto"/>
                <w:sz w:val="24"/>
                <w:u w:val="single"/>
              </w:rPr>
              <w:t xml:space="preserve">Hukuk Müşaviri, Fakülte Sekreteri, Hastane Baştabibi, Hastane Müdürü, </w:t>
            </w:r>
            <w:r w:rsidR="00975A21">
              <w:rPr>
                <w:rFonts w:ascii="Times New Roman" w:hAnsi="Times New Roman"/>
                <w:b/>
                <w:color w:val="auto"/>
                <w:sz w:val="24"/>
                <w:u w:val="single"/>
              </w:rPr>
              <w:t xml:space="preserve">Yüksekokul Sekreteri, Enstitü Sekreteri, </w:t>
            </w:r>
            <w:r w:rsidRPr="00D17EBF">
              <w:rPr>
                <w:rFonts w:ascii="Times New Roman" w:hAnsi="Times New Roman"/>
                <w:b/>
                <w:color w:val="auto"/>
                <w:sz w:val="24"/>
                <w:u w:val="single"/>
              </w:rPr>
              <w:t xml:space="preserve">Şube Müdürü, </w:t>
            </w:r>
            <w:r w:rsidR="00975A21">
              <w:rPr>
                <w:rFonts w:ascii="Times New Roman" w:hAnsi="Times New Roman"/>
                <w:b/>
                <w:color w:val="auto"/>
                <w:sz w:val="24"/>
                <w:u w:val="single"/>
              </w:rPr>
              <w:t>Avukat, Mimar, Mühendis</w:t>
            </w:r>
          </w:p>
          <w:p w:rsidR="00975A21" w:rsidRPr="00D17EBF" w:rsidRDefault="00975A21" w:rsidP="00975A21">
            <w:pPr>
              <w:rPr>
                <w:rFonts w:ascii="Times New Roman" w:hAnsi="Times New Roman"/>
                <w:b/>
                <w:color w:val="auto"/>
                <w:sz w:val="24"/>
                <w:u w:val="single"/>
              </w:rPr>
            </w:pPr>
          </w:p>
          <w:p w:rsidR="00072B27" w:rsidRDefault="00072B27" w:rsidP="00072B27">
            <w:pPr>
              <w:ind w:right="-567"/>
              <w:rPr>
                <w:rFonts w:ascii="Times New Roman" w:hAnsi="Times New Roman"/>
                <w:b/>
                <w:color w:val="auto"/>
                <w:sz w:val="24"/>
                <w:u w:val="single"/>
              </w:rPr>
            </w:pPr>
            <w:r>
              <w:rPr>
                <w:rFonts w:ascii="Times New Roman" w:hAnsi="Times New Roman"/>
                <w:b/>
                <w:color w:val="auto"/>
                <w:sz w:val="24"/>
              </w:rPr>
              <w:t xml:space="preserve">c) Sıra Tahsisli Konutlar: </w:t>
            </w:r>
            <w:r w:rsidRPr="00072B27">
              <w:rPr>
                <w:rFonts w:ascii="Times New Roman" w:hAnsi="Times New Roman"/>
                <w:b/>
                <w:color w:val="auto"/>
                <w:sz w:val="24"/>
                <w:u w:val="single"/>
              </w:rPr>
              <w:t xml:space="preserve">Kamu Konutları </w:t>
            </w:r>
          </w:p>
          <w:p w:rsidR="00072B27" w:rsidRDefault="00072B27" w:rsidP="00072B27">
            <w:pPr>
              <w:ind w:right="-567"/>
              <w:rPr>
                <w:rFonts w:ascii="Times New Roman" w:hAnsi="Times New Roman"/>
                <w:b/>
                <w:color w:val="auto"/>
                <w:sz w:val="24"/>
                <w:u w:val="single"/>
              </w:rPr>
            </w:pPr>
            <w:r w:rsidRPr="00072B27">
              <w:rPr>
                <w:rFonts w:ascii="Times New Roman" w:hAnsi="Times New Roman"/>
                <w:b/>
                <w:color w:val="auto"/>
                <w:sz w:val="24"/>
                <w:u w:val="single"/>
              </w:rPr>
              <w:t xml:space="preserve">Yönetmeliği’ </w:t>
            </w:r>
            <w:proofErr w:type="spellStart"/>
            <w:r w:rsidRPr="00072B27">
              <w:rPr>
                <w:rFonts w:ascii="Times New Roman" w:hAnsi="Times New Roman"/>
                <w:b/>
                <w:color w:val="auto"/>
                <w:sz w:val="24"/>
                <w:u w:val="single"/>
              </w:rPr>
              <w:t>nin</w:t>
            </w:r>
            <w:proofErr w:type="spellEnd"/>
            <w:r w:rsidRPr="00072B27">
              <w:rPr>
                <w:rFonts w:ascii="Times New Roman" w:hAnsi="Times New Roman"/>
                <w:b/>
                <w:color w:val="auto"/>
                <w:sz w:val="24"/>
                <w:u w:val="single"/>
              </w:rPr>
              <w:t xml:space="preserve"> ekli (4) sayılı cetvelinde </w:t>
            </w:r>
          </w:p>
          <w:p w:rsidR="00072B27" w:rsidRDefault="00072B27" w:rsidP="00072B27">
            <w:pPr>
              <w:ind w:right="-567"/>
              <w:rPr>
                <w:rFonts w:ascii="Times New Roman" w:hAnsi="Times New Roman"/>
                <w:b/>
                <w:color w:val="auto"/>
                <w:sz w:val="24"/>
                <w:u w:val="single"/>
              </w:rPr>
            </w:pPr>
            <w:proofErr w:type="gramStart"/>
            <w:r w:rsidRPr="00072B27">
              <w:rPr>
                <w:rFonts w:ascii="Times New Roman" w:hAnsi="Times New Roman"/>
                <w:b/>
                <w:color w:val="auto"/>
                <w:sz w:val="24"/>
                <w:u w:val="single"/>
              </w:rPr>
              <w:t>belirtilen</w:t>
            </w:r>
            <w:proofErr w:type="gramEnd"/>
            <w:r w:rsidRPr="00072B27">
              <w:rPr>
                <w:rFonts w:ascii="Times New Roman" w:hAnsi="Times New Roman"/>
                <w:b/>
                <w:color w:val="auto"/>
                <w:sz w:val="24"/>
                <w:u w:val="single"/>
              </w:rPr>
              <w:t xml:space="preserve"> puan durumu dikkate alınarak, </w:t>
            </w:r>
          </w:p>
          <w:p w:rsidR="00072B27" w:rsidRDefault="00072B27" w:rsidP="00072B27">
            <w:pPr>
              <w:ind w:right="-567"/>
              <w:rPr>
                <w:rFonts w:ascii="Times New Roman" w:hAnsi="Times New Roman"/>
                <w:b/>
                <w:color w:val="auto"/>
                <w:sz w:val="24"/>
                <w:u w:val="single"/>
              </w:rPr>
            </w:pPr>
            <w:proofErr w:type="spellStart"/>
            <w:r w:rsidRPr="00072B27">
              <w:rPr>
                <w:rFonts w:ascii="Times New Roman" w:hAnsi="Times New Roman"/>
                <w:b/>
                <w:color w:val="auto"/>
                <w:sz w:val="24"/>
                <w:u w:val="single"/>
              </w:rPr>
              <w:t>Yönerge’nin</w:t>
            </w:r>
            <w:proofErr w:type="spellEnd"/>
            <w:r w:rsidRPr="00072B27">
              <w:rPr>
                <w:rFonts w:ascii="Times New Roman" w:hAnsi="Times New Roman"/>
                <w:b/>
                <w:color w:val="auto"/>
                <w:sz w:val="24"/>
                <w:u w:val="single"/>
              </w:rPr>
              <w:t xml:space="preserve"> 8. maddesinde belirtilen </w:t>
            </w:r>
          </w:p>
          <w:p w:rsidR="00072B27" w:rsidRPr="00072B27" w:rsidRDefault="00072B27" w:rsidP="00072B27">
            <w:pPr>
              <w:ind w:right="-567"/>
              <w:rPr>
                <w:rFonts w:ascii="Times New Roman" w:hAnsi="Times New Roman"/>
                <w:b/>
                <w:color w:val="auto"/>
                <w:sz w:val="24"/>
                <w:u w:val="single"/>
              </w:rPr>
            </w:pPr>
            <w:proofErr w:type="gramStart"/>
            <w:r w:rsidRPr="00072B27">
              <w:rPr>
                <w:rFonts w:ascii="Times New Roman" w:hAnsi="Times New Roman"/>
                <w:b/>
                <w:color w:val="auto"/>
                <w:sz w:val="24"/>
                <w:u w:val="single"/>
              </w:rPr>
              <w:t>usul</w:t>
            </w:r>
            <w:proofErr w:type="gramEnd"/>
            <w:r w:rsidRPr="00072B27">
              <w:rPr>
                <w:rFonts w:ascii="Times New Roman" w:hAnsi="Times New Roman"/>
                <w:b/>
                <w:color w:val="auto"/>
                <w:sz w:val="24"/>
                <w:u w:val="single"/>
              </w:rPr>
              <w:t xml:space="preserve"> ve esaslara göre tahsis edilen konutlardır.</w:t>
            </w:r>
          </w:p>
          <w:p w:rsidR="00D8696D" w:rsidRPr="00D17EBF" w:rsidRDefault="00D8696D" w:rsidP="00D8696D">
            <w:pPr>
              <w:rPr>
                <w:rFonts w:ascii="Times New Roman" w:hAnsi="Times New Roman"/>
                <w:color w:val="auto"/>
                <w:sz w:val="24"/>
              </w:rPr>
            </w:pPr>
          </w:p>
        </w:tc>
      </w:tr>
      <w:tr w:rsidR="00D17EBF" w:rsidRPr="00D17EBF" w:rsidTr="00975A21">
        <w:trPr>
          <w:jc w:val="center"/>
        </w:trPr>
        <w:tc>
          <w:tcPr>
            <w:tcW w:w="2413" w:type="pct"/>
          </w:tcPr>
          <w:p w:rsidR="00D8696D" w:rsidRPr="00D17EBF" w:rsidRDefault="00D8696D" w:rsidP="00D8696D">
            <w:pPr>
              <w:rPr>
                <w:rFonts w:ascii="Times New Roman" w:hAnsi="Times New Roman"/>
                <w:b/>
                <w:color w:val="auto"/>
                <w:sz w:val="24"/>
              </w:rPr>
            </w:pPr>
            <w:r w:rsidRPr="00D17EBF">
              <w:rPr>
                <w:rFonts w:ascii="Times New Roman" w:hAnsi="Times New Roman"/>
                <w:color w:val="auto"/>
                <w:sz w:val="24"/>
              </w:rPr>
              <w:lastRenderedPageBreak/>
              <w:t xml:space="preserve">   </w:t>
            </w:r>
            <w:r w:rsidRPr="00D17EBF">
              <w:rPr>
                <w:rFonts w:ascii="Times New Roman" w:hAnsi="Times New Roman"/>
                <w:b/>
                <w:color w:val="auto"/>
                <w:sz w:val="24"/>
              </w:rPr>
              <w:t xml:space="preserve">Konut Tahsis Komisyonu </w:t>
            </w:r>
          </w:p>
          <w:p w:rsidR="001417C7" w:rsidRPr="00D17EBF" w:rsidRDefault="00D8696D" w:rsidP="00D8696D">
            <w:pPr>
              <w:rPr>
                <w:rFonts w:ascii="Times New Roman" w:hAnsi="Times New Roman"/>
                <w:color w:val="auto"/>
                <w:sz w:val="24"/>
              </w:rPr>
            </w:pPr>
            <w:r w:rsidRPr="00D17EBF">
              <w:rPr>
                <w:rFonts w:ascii="Times New Roman" w:hAnsi="Times New Roman"/>
                <w:color w:val="auto"/>
                <w:sz w:val="24"/>
              </w:rPr>
              <w:t xml:space="preserve">   </w:t>
            </w:r>
            <w:r w:rsidRPr="00D17EBF">
              <w:rPr>
                <w:rFonts w:ascii="Times New Roman" w:hAnsi="Times New Roman"/>
                <w:b/>
                <w:color w:val="auto"/>
                <w:sz w:val="24"/>
              </w:rPr>
              <w:t>Madde 5</w:t>
            </w:r>
            <w:r w:rsidR="00D17EBF" w:rsidRPr="00D17EBF">
              <w:rPr>
                <w:rFonts w:ascii="Times New Roman" w:hAnsi="Times New Roman"/>
                <w:b/>
                <w:color w:val="auto"/>
                <w:sz w:val="24"/>
              </w:rPr>
              <w:t xml:space="preserve"> –</w:t>
            </w:r>
            <w:r w:rsidRPr="00D17EBF">
              <w:rPr>
                <w:rFonts w:ascii="Times New Roman" w:hAnsi="Times New Roman"/>
                <w:color w:val="auto"/>
                <w:sz w:val="24"/>
              </w:rPr>
              <w:t xml:space="preserve"> Konut</w:t>
            </w:r>
            <w:r w:rsidR="00D17EBF" w:rsidRPr="00D17EBF">
              <w:rPr>
                <w:rFonts w:ascii="Times New Roman" w:hAnsi="Times New Roman"/>
                <w:color w:val="auto"/>
                <w:sz w:val="24"/>
              </w:rPr>
              <w:t xml:space="preserve"> </w:t>
            </w:r>
            <w:r w:rsidRPr="00D17EBF">
              <w:rPr>
                <w:rFonts w:ascii="Times New Roman" w:hAnsi="Times New Roman"/>
                <w:color w:val="auto"/>
                <w:sz w:val="24"/>
              </w:rPr>
              <w:t xml:space="preserve">Tahsis Komisyonu, Rektör tarafından belirlenecek </w:t>
            </w:r>
            <w:r w:rsidRPr="008B0621">
              <w:rPr>
                <w:rFonts w:ascii="Times New Roman" w:hAnsi="Times New Roman"/>
                <w:color w:val="auto"/>
                <w:sz w:val="24"/>
              </w:rPr>
              <w:t>Rektör</w:t>
            </w:r>
            <w:r w:rsidRPr="001D5E8A">
              <w:rPr>
                <w:rFonts w:ascii="Times New Roman" w:hAnsi="Times New Roman"/>
                <w:b/>
                <w:strike/>
                <w:color w:val="auto"/>
                <w:sz w:val="24"/>
              </w:rPr>
              <w:t xml:space="preserve"> Yardımcısının</w:t>
            </w:r>
            <w:r w:rsidRPr="00D17EBF">
              <w:rPr>
                <w:rFonts w:ascii="Times New Roman" w:hAnsi="Times New Roman"/>
                <w:color w:val="auto"/>
                <w:sz w:val="24"/>
              </w:rPr>
              <w:t xml:space="preserve"> </w:t>
            </w:r>
            <w:r w:rsidRPr="008B0621">
              <w:rPr>
                <w:rFonts w:ascii="Times New Roman" w:hAnsi="Times New Roman"/>
                <w:b/>
                <w:strike/>
                <w:color w:val="auto"/>
                <w:sz w:val="24"/>
              </w:rPr>
              <w:t>Başkanlığı’nda</w:t>
            </w:r>
            <w:r w:rsidRPr="00D17EBF">
              <w:rPr>
                <w:rFonts w:ascii="Times New Roman" w:hAnsi="Times New Roman"/>
                <w:color w:val="auto"/>
                <w:sz w:val="24"/>
              </w:rPr>
              <w:t xml:space="preserve"> Genel Sekreter, İdari ve Mali İşler Daire Başkanı ile bir akademik ve bir idari personel olmak üzere 5 asil, 2 yedek üyeden oluşur. Komisyon üye tam sayısı ile toplanır. </w:t>
            </w:r>
            <w:r w:rsidRPr="00D17EBF">
              <w:rPr>
                <w:rFonts w:ascii="Times New Roman" w:hAnsi="Times New Roman"/>
                <w:b/>
                <w:strike/>
                <w:color w:val="auto"/>
                <w:sz w:val="24"/>
              </w:rPr>
              <w:t>Rektörlük İdari ve Mali İşler Daire Başkanlığında görevli bir Şube Müdürü</w:t>
            </w:r>
            <w:r w:rsidRPr="00D17EBF">
              <w:rPr>
                <w:rFonts w:ascii="Times New Roman" w:hAnsi="Times New Roman"/>
                <w:color w:val="auto"/>
                <w:sz w:val="24"/>
              </w:rPr>
              <w:t xml:space="preserve"> </w:t>
            </w:r>
            <w:r w:rsidRPr="00D17EBF">
              <w:rPr>
                <w:rFonts w:ascii="Times New Roman" w:hAnsi="Times New Roman"/>
                <w:b/>
                <w:strike/>
                <w:color w:val="auto"/>
                <w:sz w:val="24"/>
              </w:rPr>
              <w:t>Komisyon toplantılarına raportör olarak katılır.</w:t>
            </w:r>
            <w:r w:rsidRPr="00D17EBF">
              <w:rPr>
                <w:rFonts w:ascii="Times New Roman" w:hAnsi="Times New Roman"/>
                <w:color w:val="auto"/>
                <w:sz w:val="24"/>
              </w:rPr>
              <w:t xml:space="preserve"> Konut </w:t>
            </w:r>
            <w:r w:rsidRPr="00D17EBF">
              <w:rPr>
                <w:rFonts w:ascii="Times New Roman" w:hAnsi="Times New Roman"/>
                <w:b/>
                <w:strike/>
                <w:color w:val="auto"/>
                <w:sz w:val="24"/>
              </w:rPr>
              <w:t>tahsis komisyonunun</w:t>
            </w:r>
            <w:r w:rsidRPr="00D17EBF">
              <w:rPr>
                <w:rFonts w:ascii="Times New Roman" w:hAnsi="Times New Roman"/>
                <w:color w:val="auto"/>
                <w:sz w:val="24"/>
              </w:rPr>
              <w:t xml:space="preserve"> sekretarya işleri İdari ve Mali </w:t>
            </w:r>
            <w:r w:rsidRPr="00D17EBF">
              <w:rPr>
                <w:rFonts w:ascii="Times New Roman" w:hAnsi="Times New Roman"/>
                <w:b/>
                <w:strike/>
                <w:color w:val="auto"/>
                <w:sz w:val="24"/>
              </w:rPr>
              <w:t>İşlerler</w:t>
            </w:r>
            <w:r w:rsidRPr="00D17EBF">
              <w:rPr>
                <w:rFonts w:ascii="Times New Roman" w:hAnsi="Times New Roman"/>
                <w:color w:val="auto"/>
                <w:sz w:val="24"/>
              </w:rPr>
              <w:t xml:space="preserve"> Daire </w:t>
            </w:r>
            <w:r w:rsidRPr="00D17EBF">
              <w:rPr>
                <w:rFonts w:ascii="Times New Roman" w:hAnsi="Times New Roman"/>
                <w:b/>
                <w:strike/>
                <w:color w:val="auto"/>
                <w:sz w:val="24"/>
              </w:rPr>
              <w:t>başkanlığı</w:t>
            </w:r>
            <w:r w:rsidRPr="00D17EBF">
              <w:rPr>
                <w:rFonts w:ascii="Times New Roman" w:hAnsi="Times New Roman"/>
                <w:color w:val="auto"/>
                <w:sz w:val="24"/>
              </w:rPr>
              <w:t xml:space="preserve"> bünyesinde oluşturulan birim tarafından yürütülür. </w:t>
            </w:r>
          </w:p>
        </w:tc>
        <w:tc>
          <w:tcPr>
            <w:tcW w:w="2587" w:type="pct"/>
          </w:tcPr>
          <w:p w:rsidR="00D8696D" w:rsidRPr="00D17EBF" w:rsidRDefault="00D8696D" w:rsidP="00D8696D">
            <w:pPr>
              <w:rPr>
                <w:rFonts w:ascii="Times New Roman" w:hAnsi="Times New Roman"/>
                <w:b/>
                <w:color w:val="auto"/>
                <w:sz w:val="24"/>
              </w:rPr>
            </w:pPr>
            <w:r w:rsidRPr="00D17EBF">
              <w:rPr>
                <w:rFonts w:ascii="Times New Roman" w:hAnsi="Times New Roman"/>
                <w:b/>
                <w:color w:val="auto"/>
                <w:sz w:val="24"/>
              </w:rPr>
              <w:t xml:space="preserve">   Konut Tahsis Komisyonu</w:t>
            </w:r>
          </w:p>
          <w:p w:rsidR="00D8696D" w:rsidRPr="00D17EBF" w:rsidRDefault="00D8696D" w:rsidP="00D8696D">
            <w:pPr>
              <w:rPr>
                <w:rFonts w:ascii="Times New Roman" w:hAnsi="Times New Roman"/>
                <w:color w:val="auto"/>
                <w:sz w:val="24"/>
              </w:rPr>
            </w:pPr>
            <w:r w:rsidRPr="00D17EBF">
              <w:rPr>
                <w:rFonts w:ascii="Times New Roman" w:hAnsi="Times New Roman"/>
                <w:b/>
                <w:color w:val="auto"/>
                <w:sz w:val="24"/>
              </w:rPr>
              <w:t xml:space="preserve">   Madde 5 –</w:t>
            </w:r>
            <w:r w:rsidRPr="00D17EBF">
              <w:rPr>
                <w:rFonts w:ascii="Times New Roman" w:hAnsi="Times New Roman"/>
                <w:color w:val="auto"/>
                <w:sz w:val="24"/>
              </w:rPr>
              <w:t xml:space="preserve"> Konut Tahsis Komisyonu, Rektör tarafından belirlenecek </w:t>
            </w:r>
            <w:r w:rsidR="00904024">
              <w:rPr>
                <w:rFonts w:ascii="Times New Roman" w:hAnsi="Times New Roman"/>
                <w:color w:val="auto"/>
                <w:sz w:val="24"/>
              </w:rPr>
              <w:t xml:space="preserve">Rektör </w:t>
            </w:r>
            <w:r w:rsidR="00904024" w:rsidRPr="00B72E61">
              <w:rPr>
                <w:rFonts w:ascii="Times New Roman" w:hAnsi="Times New Roman"/>
                <w:b/>
                <w:color w:val="auto"/>
                <w:sz w:val="24"/>
                <w:u w:val="single"/>
              </w:rPr>
              <w:t>Yardımcısı</w:t>
            </w:r>
            <w:r w:rsidR="001D5E8A" w:rsidRPr="00B72E61">
              <w:rPr>
                <w:rFonts w:ascii="Times New Roman" w:hAnsi="Times New Roman"/>
                <w:b/>
                <w:color w:val="auto"/>
                <w:sz w:val="24"/>
                <w:u w:val="single"/>
              </w:rPr>
              <w:t xml:space="preserve">’ </w:t>
            </w:r>
            <w:proofErr w:type="spellStart"/>
            <w:r w:rsidR="00904024" w:rsidRPr="00B72E61">
              <w:rPr>
                <w:rFonts w:ascii="Times New Roman" w:hAnsi="Times New Roman"/>
                <w:b/>
                <w:color w:val="auto"/>
                <w:sz w:val="24"/>
                <w:u w:val="single"/>
              </w:rPr>
              <w:t>nın</w:t>
            </w:r>
            <w:proofErr w:type="spellEnd"/>
            <w:r w:rsidR="00904024">
              <w:rPr>
                <w:rFonts w:ascii="Times New Roman" w:hAnsi="Times New Roman"/>
                <w:color w:val="auto"/>
                <w:sz w:val="24"/>
              </w:rPr>
              <w:t xml:space="preserve"> </w:t>
            </w:r>
            <w:r w:rsidR="00904024" w:rsidRPr="008B0621">
              <w:rPr>
                <w:rFonts w:ascii="Times New Roman" w:hAnsi="Times New Roman"/>
                <w:b/>
                <w:color w:val="auto"/>
                <w:sz w:val="24"/>
                <w:u w:val="single"/>
              </w:rPr>
              <w:t>başkanlığı</w:t>
            </w:r>
            <w:r w:rsidRPr="008B0621">
              <w:rPr>
                <w:rFonts w:ascii="Times New Roman" w:hAnsi="Times New Roman"/>
                <w:b/>
                <w:color w:val="auto"/>
                <w:sz w:val="24"/>
                <w:u w:val="single"/>
              </w:rPr>
              <w:t>nda</w:t>
            </w:r>
            <w:r w:rsidRPr="00D17EBF">
              <w:rPr>
                <w:rFonts w:ascii="Times New Roman" w:hAnsi="Times New Roman"/>
                <w:color w:val="auto"/>
                <w:sz w:val="24"/>
              </w:rPr>
              <w:t xml:space="preserve"> Genel Sekreter, İdari ve Mali İşler Daire Başkanı ile bir akademik ve bir idari personel olmak üzere 5 asil, 2 yedek üyeden oluşur. Komisyon üye tam sayısı ile toplanır. Konut </w:t>
            </w:r>
            <w:r w:rsidRPr="00D17EBF">
              <w:rPr>
                <w:rFonts w:ascii="Times New Roman" w:hAnsi="Times New Roman"/>
                <w:b/>
                <w:color w:val="auto"/>
                <w:sz w:val="24"/>
                <w:u w:val="single"/>
              </w:rPr>
              <w:t xml:space="preserve">Tahsis Komisyonu’ </w:t>
            </w:r>
            <w:proofErr w:type="spellStart"/>
            <w:r w:rsidRPr="00D17EBF">
              <w:rPr>
                <w:rFonts w:ascii="Times New Roman" w:hAnsi="Times New Roman"/>
                <w:b/>
                <w:color w:val="auto"/>
                <w:sz w:val="24"/>
                <w:u w:val="single"/>
              </w:rPr>
              <w:t>nun</w:t>
            </w:r>
            <w:proofErr w:type="spellEnd"/>
            <w:r w:rsidRPr="00D17EBF">
              <w:rPr>
                <w:rFonts w:ascii="Times New Roman" w:hAnsi="Times New Roman"/>
                <w:color w:val="auto"/>
                <w:sz w:val="24"/>
              </w:rPr>
              <w:t xml:space="preserve"> sekretarya işleri İdari ve Mali </w:t>
            </w:r>
            <w:r w:rsidRPr="00D17EBF">
              <w:rPr>
                <w:rFonts w:ascii="Times New Roman" w:hAnsi="Times New Roman"/>
                <w:b/>
                <w:color w:val="auto"/>
                <w:sz w:val="24"/>
                <w:u w:val="single"/>
              </w:rPr>
              <w:t>İşler</w:t>
            </w:r>
            <w:r w:rsidRPr="00D17EBF">
              <w:rPr>
                <w:rFonts w:ascii="Times New Roman" w:hAnsi="Times New Roman"/>
                <w:color w:val="auto"/>
                <w:sz w:val="24"/>
              </w:rPr>
              <w:t xml:space="preserve"> Daire </w:t>
            </w:r>
            <w:r w:rsidRPr="00D17EBF">
              <w:rPr>
                <w:rFonts w:ascii="Times New Roman" w:hAnsi="Times New Roman"/>
                <w:b/>
                <w:color w:val="auto"/>
                <w:sz w:val="24"/>
                <w:u w:val="single"/>
              </w:rPr>
              <w:t>Başkanlığı</w:t>
            </w:r>
            <w:r w:rsidRPr="00D17EBF">
              <w:rPr>
                <w:rFonts w:ascii="Times New Roman" w:hAnsi="Times New Roman"/>
                <w:color w:val="auto"/>
                <w:sz w:val="24"/>
              </w:rPr>
              <w:t xml:space="preserve"> bünyesinde oluşturulan birim tarafından yürütülür.</w:t>
            </w:r>
          </w:p>
          <w:p w:rsidR="00D8696D" w:rsidRPr="00D17EBF" w:rsidRDefault="00D8696D" w:rsidP="00D8696D">
            <w:pPr>
              <w:rPr>
                <w:rFonts w:ascii="Times New Roman" w:hAnsi="Times New Roman"/>
                <w:color w:val="auto"/>
                <w:sz w:val="24"/>
              </w:rPr>
            </w:pPr>
          </w:p>
        </w:tc>
      </w:tr>
      <w:tr w:rsidR="00D17EBF" w:rsidRPr="00D17EBF" w:rsidTr="00975A21">
        <w:trPr>
          <w:jc w:val="center"/>
        </w:trPr>
        <w:tc>
          <w:tcPr>
            <w:tcW w:w="2413" w:type="pct"/>
          </w:tcPr>
          <w:p w:rsidR="00D8696D" w:rsidRPr="00D17EBF" w:rsidRDefault="00D8696D" w:rsidP="00D8696D">
            <w:pPr>
              <w:rPr>
                <w:rFonts w:ascii="Times New Roman" w:hAnsi="Times New Roman"/>
                <w:b/>
                <w:color w:val="auto"/>
                <w:sz w:val="24"/>
              </w:rPr>
            </w:pPr>
            <w:r w:rsidRPr="00D17EBF">
              <w:rPr>
                <w:rFonts w:ascii="Times New Roman" w:hAnsi="Times New Roman"/>
                <w:b/>
                <w:color w:val="auto"/>
                <w:sz w:val="24"/>
              </w:rPr>
              <w:t xml:space="preserve">   Tahsis Öncelikleri ve Puanlama Esasları</w:t>
            </w:r>
          </w:p>
          <w:p w:rsidR="00D8696D" w:rsidRPr="00D17EBF" w:rsidRDefault="00D8696D" w:rsidP="00D8696D">
            <w:pPr>
              <w:rPr>
                <w:rFonts w:ascii="Times New Roman" w:hAnsi="Times New Roman"/>
                <w:color w:val="auto"/>
                <w:sz w:val="24"/>
              </w:rPr>
            </w:pPr>
            <w:r w:rsidRPr="00D17EBF">
              <w:rPr>
                <w:rFonts w:ascii="Times New Roman" w:hAnsi="Times New Roman"/>
                <w:b/>
                <w:color w:val="auto"/>
                <w:sz w:val="24"/>
              </w:rPr>
              <w:t xml:space="preserve">   Madde 6</w:t>
            </w:r>
            <w:r w:rsidR="00D17EBF" w:rsidRPr="00D17EBF">
              <w:rPr>
                <w:rFonts w:ascii="Times New Roman" w:hAnsi="Times New Roman"/>
                <w:b/>
                <w:color w:val="auto"/>
                <w:sz w:val="24"/>
              </w:rPr>
              <w:t xml:space="preserve"> –</w:t>
            </w:r>
            <w:r w:rsidRPr="00D17EBF">
              <w:rPr>
                <w:rFonts w:ascii="Times New Roman" w:hAnsi="Times New Roman"/>
                <w:color w:val="auto"/>
                <w:sz w:val="24"/>
              </w:rPr>
              <w:t xml:space="preserve"> Konut tahsisine esas olacak puanlama aşağıdaki şekilde hesaplanır. </w:t>
            </w:r>
          </w:p>
          <w:p w:rsidR="00D8696D" w:rsidRPr="00D17EBF" w:rsidRDefault="00D8696D" w:rsidP="00D8696D">
            <w:pPr>
              <w:rPr>
                <w:rFonts w:ascii="Times New Roman" w:hAnsi="Times New Roman"/>
                <w:color w:val="auto"/>
                <w:sz w:val="24"/>
              </w:rPr>
            </w:pPr>
          </w:p>
          <w:p w:rsidR="001417C7" w:rsidRPr="001417C7" w:rsidRDefault="00D8696D" w:rsidP="00D8696D">
            <w:pPr>
              <w:rPr>
                <w:rFonts w:ascii="Times New Roman" w:hAnsi="Times New Roman"/>
                <w:b/>
                <w:strike/>
                <w:color w:val="auto"/>
                <w:sz w:val="24"/>
              </w:rPr>
            </w:pPr>
            <w:r w:rsidRPr="00D17EBF">
              <w:rPr>
                <w:rFonts w:ascii="Times New Roman" w:hAnsi="Times New Roman"/>
                <w:color w:val="auto"/>
                <w:sz w:val="24"/>
              </w:rPr>
              <w:t xml:space="preserve">a) Akademik ve idari personelin puanları Kamu Konutları Yönetmeliğine ekli (4) sayılı cetvele göre hesaplanır (EK1). </w:t>
            </w:r>
            <w:r w:rsidRPr="00D17EBF">
              <w:rPr>
                <w:rFonts w:ascii="Times New Roman" w:hAnsi="Times New Roman"/>
                <w:b/>
                <w:strike/>
                <w:color w:val="auto"/>
                <w:sz w:val="24"/>
              </w:rPr>
              <w:t>Bu puana, akademik teşvik puanı 80 ve üzerinde olan akademik personel için, bir defaya mahsus olmak üzere, 5 puan eklenir. (Akademik teşvik puanı, 18/12/2015 tarih ve 29566 sayılı Resmi Gazete yayımlanan Akademik Teşvik Ödeneği Yönetmeliği’ne göre hesaplanır.)</w:t>
            </w:r>
          </w:p>
        </w:tc>
        <w:tc>
          <w:tcPr>
            <w:tcW w:w="2587" w:type="pct"/>
          </w:tcPr>
          <w:p w:rsidR="00D8696D" w:rsidRPr="00D17EBF" w:rsidRDefault="00E65275" w:rsidP="00D8696D">
            <w:pPr>
              <w:rPr>
                <w:rFonts w:ascii="Times New Roman" w:hAnsi="Times New Roman"/>
                <w:b/>
                <w:color w:val="auto"/>
                <w:sz w:val="24"/>
              </w:rPr>
            </w:pPr>
            <w:r>
              <w:rPr>
                <w:rFonts w:ascii="Times New Roman" w:hAnsi="Times New Roman"/>
                <w:b/>
                <w:color w:val="auto"/>
                <w:sz w:val="24"/>
              </w:rPr>
              <w:t xml:space="preserve">   </w:t>
            </w:r>
            <w:r w:rsidR="00D8696D" w:rsidRPr="00D17EBF">
              <w:rPr>
                <w:rFonts w:ascii="Times New Roman" w:hAnsi="Times New Roman"/>
                <w:b/>
                <w:color w:val="auto"/>
                <w:sz w:val="24"/>
              </w:rPr>
              <w:t>Tahsis Öncelikleri ve Puanlama Esasları</w:t>
            </w:r>
          </w:p>
          <w:p w:rsidR="00D8696D" w:rsidRPr="00D17EBF" w:rsidRDefault="00D8696D" w:rsidP="00D8696D">
            <w:pPr>
              <w:rPr>
                <w:rFonts w:ascii="Times New Roman" w:hAnsi="Times New Roman"/>
                <w:color w:val="auto"/>
                <w:sz w:val="24"/>
              </w:rPr>
            </w:pPr>
            <w:r w:rsidRPr="00D17EBF">
              <w:rPr>
                <w:rFonts w:ascii="Times New Roman" w:hAnsi="Times New Roman"/>
                <w:color w:val="auto"/>
                <w:sz w:val="24"/>
              </w:rPr>
              <w:t xml:space="preserve">   </w:t>
            </w:r>
            <w:r w:rsidRPr="007B1C5E">
              <w:rPr>
                <w:rFonts w:ascii="Times New Roman" w:hAnsi="Times New Roman"/>
                <w:b/>
                <w:color w:val="auto"/>
                <w:sz w:val="24"/>
              </w:rPr>
              <w:t>Madde 6</w:t>
            </w:r>
            <w:r w:rsidR="00D17EBF" w:rsidRPr="007B1C5E">
              <w:rPr>
                <w:rFonts w:ascii="Times New Roman" w:hAnsi="Times New Roman"/>
                <w:b/>
                <w:color w:val="auto"/>
                <w:sz w:val="24"/>
              </w:rPr>
              <w:t xml:space="preserve"> –</w:t>
            </w:r>
            <w:r w:rsidRPr="00D17EBF">
              <w:rPr>
                <w:rFonts w:ascii="Times New Roman" w:hAnsi="Times New Roman"/>
                <w:color w:val="auto"/>
                <w:sz w:val="24"/>
              </w:rPr>
              <w:t xml:space="preserve"> Konut tahsisine esas olacak puanlama aşağıdaki şekilde hesaplanır. </w:t>
            </w:r>
          </w:p>
          <w:p w:rsidR="00D8696D" w:rsidRPr="00D17EBF" w:rsidRDefault="00D8696D" w:rsidP="00D8696D">
            <w:pPr>
              <w:rPr>
                <w:rFonts w:ascii="Times New Roman" w:hAnsi="Times New Roman"/>
                <w:color w:val="auto"/>
                <w:sz w:val="24"/>
              </w:rPr>
            </w:pPr>
          </w:p>
          <w:p w:rsidR="00D8696D" w:rsidRPr="00D17EBF" w:rsidRDefault="00D8696D" w:rsidP="00D8696D">
            <w:pPr>
              <w:rPr>
                <w:rFonts w:ascii="Times New Roman" w:hAnsi="Times New Roman"/>
                <w:color w:val="auto"/>
                <w:sz w:val="24"/>
              </w:rPr>
            </w:pPr>
            <w:r w:rsidRPr="00D17EBF">
              <w:rPr>
                <w:rFonts w:ascii="Times New Roman" w:hAnsi="Times New Roman"/>
                <w:color w:val="auto"/>
                <w:sz w:val="24"/>
              </w:rPr>
              <w:t xml:space="preserve">a) Akademik ve idari personelin puanları Kamu Konutları Yönetmeliğine ekli ( 4 ) sayılı cetvele göre hesaplanır ( </w:t>
            </w:r>
            <w:r w:rsidRPr="00D17EBF">
              <w:rPr>
                <w:rFonts w:ascii="Times New Roman" w:hAnsi="Times New Roman"/>
                <w:b/>
                <w:color w:val="auto"/>
                <w:sz w:val="24"/>
              </w:rPr>
              <w:t>EK1</w:t>
            </w:r>
            <w:r w:rsidRPr="00D17EBF">
              <w:rPr>
                <w:rFonts w:ascii="Times New Roman" w:hAnsi="Times New Roman"/>
                <w:color w:val="auto"/>
                <w:sz w:val="24"/>
              </w:rPr>
              <w:t xml:space="preserve"> ).</w:t>
            </w:r>
          </w:p>
          <w:p w:rsidR="00D8696D" w:rsidRPr="00D17EBF" w:rsidRDefault="00D8696D" w:rsidP="00D8696D">
            <w:pPr>
              <w:rPr>
                <w:rFonts w:ascii="Times New Roman" w:hAnsi="Times New Roman"/>
                <w:color w:val="auto"/>
                <w:sz w:val="24"/>
              </w:rPr>
            </w:pPr>
          </w:p>
        </w:tc>
      </w:tr>
      <w:tr w:rsidR="00D17EBF" w:rsidRPr="00D17EBF" w:rsidTr="00975A21">
        <w:trPr>
          <w:jc w:val="center"/>
        </w:trPr>
        <w:tc>
          <w:tcPr>
            <w:tcW w:w="2413" w:type="pct"/>
          </w:tcPr>
          <w:p w:rsidR="00210329" w:rsidRPr="00D17EBF" w:rsidRDefault="00210329" w:rsidP="00D8696D">
            <w:pPr>
              <w:rPr>
                <w:rFonts w:ascii="Times New Roman" w:hAnsi="Times New Roman"/>
                <w:color w:val="auto"/>
                <w:sz w:val="24"/>
              </w:rPr>
            </w:pPr>
            <w:r w:rsidRPr="00D17EBF">
              <w:rPr>
                <w:rFonts w:ascii="Times New Roman" w:hAnsi="Times New Roman"/>
                <w:color w:val="auto"/>
                <w:sz w:val="24"/>
              </w:rPr>
              <w:t xml:space="preserve">   </w:t>
            </w:r>
            <w:r w:rsidRPr="000318D3">
              <w:rPr>
                <w:rFonts w:ascii="Times New Roman" w:hAnsi="Times New Roman"/>
                <w:b/>
                <w:color w:val="auto"/>
                <w:sz w:val="24"/>
              </w:rPr>
              <w:t>Madde 7</w:t>
            </w:r>
            <w:r w:rsidR="000318D3">
              <w:rPr>
                <w:rFonts w:ascii="Times New Roman" w:hAnsi="Times New Roman"/>
                <w:b/>
                <w:color w:val="auto"/>
                <w:sz w:val="24"/>
              </w:rPr>
              <w:t xml:space="preserve"> –</w:t>
            </w:r>
            <w:r w:rsidRPr="00D17EBF">
              <w:rPr>
                <w:rFonts w:ascii="Times New Roman" w:hAnsi="Times New Roman"/>
                <w:color w:val="auto"/>
                <w:sz w:val="24"/>
              </w:rPr>
              <w:t xml:space="preserve"> Konutların tahsisinde göz önünde bulundurulacak esaslar aşağıda belirtilmiştir:</w:t>
            </w:r>
          </w:p>
          <w:p w:rsidR="00210329" w:rsidRPr="00D17EBF" w:rsidRDefault="00210329" w:rsidP="00D8696D">
            <w:pPr>
              <w:rPr>
                <w:rFonts w:ascii="Times New Roman" w:hAnsi="Times New Roman"/>
                <w:color w:val="auto"/>
                <w:sz w:val="24"/>
              </w:rPr>
            </w:pPr>
          </w:p>
          <w:p w:rsidR="00210329" w:rsidRPr="00D17EBF" w:rsidRDefault="00210329" w:rsidP="00D8696D">
            <w:pPr>
              <w:rPr>
                <w:rFonts w:ascii="Times New Roman" w:hAnsi="Times New Roman"/>
                <w:color w:val="auto"/>
                <w:sz w:val="24"/>
              </w:rPr>
            </w:pPr>
            <w:r w:rsidRPr="00D17EBF">
              <w:rPr>
                <w:rFonts w:ascii="Times New Roman" w:hAnsi="Times New Roman"/>
                <w:color w:val="auto"/>
                <w:sz w:val="24"/>
              </w:rPr>
              <w:t xml:space="preserve">a) </w:t>
            </w:r>
            <w:r w:rsidRPr="008B0621">
              <w:rPr>
                <w:rFonts w:ascii="Times New Roman" w:hAnsi="Times New Roman"/>
                <w:color w:val="auto"/>
                <w:sz w:val="24"/>
              </w:rPr>
              <w:t xml:space="preserve">Ardahan </w:t>
            </w:r>
            <w:r w:rsidRPr="00D17EBF">
              <w:rPr>
                <w:rFonts w:ascii="Times New Roman" w:hAnsi="Times New Roman"/>
                <w:b/>
                <w:strike/>
                <w:color w:val="auto"/>
                <w:sz w:val="24"/>
              </w:rPr>
              <w:t>Üniversitesine ait ve kampüs içerisinde bulunan</w:t>
            </w:r>
            <w:r w:rsidRPr="00D17EBF">
              <w:rPr>
                <w:rFonts w:ascii="Times New Roman" w:hAnsi="Times New Roman"/>
                <w:color w:val="auto"/>
                <w:sz w:val="24"/>
              </w:rPr>
              <w:t xml:space="preserve"> kamu konutları %80 oranında akademik, %20 oranında </w:t>
            </w:r>
            <w:r w:rsidRPr="00D17EBF">
              <w:rPr>
                <w:rFonts w:ascii="Times New Roman" w:hAnsi="Times New Roman"/>
                <w:b/>
                <w:strike/>
                <w:color w:val="auto"/>
                <w:sz w:val="24"/>
              </w:rPr>
              <w:t>genel idari, teknik, sağlık ve avukatlık hizmetleri personeline</w:t>
            </w:r>
            <w:r w:rsidRPr="008B0621">
              <w:rPr>
                <w:rFonts w:ascii="Times New Roman" w:hAnsi="Times New Roman"/>
                <w:b/>
                <w:color w:val="auto"/>
                <w:sz w:val="24"/>
              </w:rPr>
              <w:t xml:space="preserve"> </w:t>
            </w:r>
            <w:r w:rsidRPr="00D17EBF">
              <w:rPr>
                <w:rFonts w:ascii="Times New Roman" w:hAnsi="Times New Roman"/>
                <w:color w:val="auto"/>
                <w:sz w:val="24"/>
              </w:rPr>
              <w:t xml:space="preserve">tahsis edilir. Oranların hesaplamalarına bodrum katlar </w:t>
            </w:r>
            <w:r w:rsidRPr="00D17EBF">
              <w:rPr>
                <w:rFonts w:ascii="Times New Roman" w:hAnsi="Times New Roman"/>
                <w:b/>
                <w:strike/>
                <w:color w:val="auto"/>
                <w:sz w:val="24"/>
              </w:rPr>
              <w:t>dahil</w:t>
            </w:r>
            <w:r w:rsidRPr="00D17EBF">
              <w:rPr>
                <w:rFonts w:ascii="Times New Roman" w:hAnsi="Times New Roman"/>
                <w:color w:val="auto"/>
                <w:sz w:val="24"/>
              </w:rPr>
              <w:t xml:space="preserve"> edilmeyecektir. </w:t>
            </w:r>
          </w:p>
          <w:p w:rsidR="00210329" w:rsidRPr="00D17EBF" w:rsidRDefault="00210329" w:rsidP="00D8696D">
            <w:pPr>
              <w:rPr>
                <w:rFonts w:ascii="Times New Roman" w:hAnsi="Times New Roman"/>
                <w:b/>
                <w:strike/>
                <w:color w:val="auto"/>
                <w:sz w:val="24"/>
              </w:rPr>
            </w:pPr>
          </w:p>
          <w:p w:rsidR="00210329" w:rsidRPr="00D17EBF" w:rsidRDefault="00210329" w:rsidP="00D8696D">
            <w:pPr>
              <w:rPr>
                <w:rFonts w:ascii="Times New Roman" w:hAnsi="Times New Roman"/>
                <w:color w:val="auto"/>
                <w:sz w:val="24"/>
              </w:rPr>
            </w:pPr>
            <w:r w:rsidRPr="00D17EBF">
              <w:rPr>
                <w:rFonts w:ascii="Times New Roman" w:hAnsi="Times New Roman"/>
                <w:color w:val="auto"/>
                <w:sz w:val="24"/>
              </w:rPr>
              <w:t xml:space="preserve">b) </w:t>
            </w:r>
            <w:r w:rsidRPr="00D17EBF">
              <w:rPr>
                <w:rFonts w:ascii="Times New Roman" w:hAnsi="Times New Roman"/>
                <w:b/>
                <w:strike/>
                <w:color w:val="auto"/>
                <w:sz w:val="24"/>
              </w:rPr>
              <w:t>Öğretim üyeleri</w:t>
            </w:r>
            <w:r w:rsidRPr="00D17EBF">
              <w:rPr>
                <w:rFonts w:ascii="Times New Roman" w:hAnsi="Times New Roman"/>
                <w:color w:val="auto"/>
                <w:sz w:val="24"/>
              </w:rPr>
              <w:t xml:space="preserve">, konut tahsisinde </w:t>
            </w:r>
            <w:r w:rsidRPr="008B0621">
              <w:rPr>
                <w:rFonts w:ascii="Times New Roman" w:hAnsi="Times New Roman"/>
                <w:b/>
                <w:strike/>
                <w:color w:val="auto"/>
                <w:sz w:val="24"/>
              </w:rPr>
              <w:t>unvanlarına</w:t>
            </w:r>
            <w:r w:rsidRPr="00D17EBF">
              <w:rPr>
                <w:rFonts w:ascii="Times New Roman" w:hAnsi="Times New Roman"/>
                <w:color w:val="auto"/>
                <w:sz w:val="24"/>
              </w:rPr>
              <w:t xml:space="preserve"> göre öncelik hakkına sahiptir. Aynı </w:t>
            </w:r>
            <w:r w:rsidRPr="00D17EBF">
              <w:rPr>
                <w:rFonts w:ascii="Times New Roman" w:hAnsi="Times New Roman"/>
                <w:b/>
                <w:strike/>
                <w:color w:val="auto"/>
                <w:sz w:val="24"/>
              </w:rPr>
              <w:t>unvandaki öğretim üyelerine</w:t>
            </w:r>
            <w:r w:rsidRPr="00D17EBF">
              <w:rPr>
                <w:rFonts w:ascii="Times New Roman" w:hAnsi="Times New Roman"/>
                <w:color w:val="auto"/>
                <w:sz w:val="24"/>
              </w:rPr>
              <w:t xml:space="preserve"> puanlama yapılarak konut tahsis edilir. </w:t>
            </w:r>
          </w:p>
          <w:p w:rsidR="00210329" w:rsidRDefault="00210329" w:rsidP="00D8696D">
            <w:pPr>
              <w:rPr>
                <w:rFonts w:ascii="Times New Roman" w:hAnsi="Times New Roman"/>
                <w:color w:val="auto"/>
                <w:sz w:val="24"/>
              </w:rPr>
            </w:pPr>
          </w:p>
          <w:p w:rsidR="007B1C5E" w:rsidRPr="007B1C5E" w:rsidRDefault="007B1C5E" w:rsidP="007B1C5E">
            <w:pPr>
              <w:rPr>
                <w:rFonts w:ascii="Times New Roman" w:hAnsi="Times New Roman"/>
                <w:b/>
                <w:strike/>
                <w:color w:val="auto"/>
                <w:sz w:val="24"/>
              </w:rPr>
            </w:pPr>
            <w:r w:rsidRPr="007B1C5E">
              <w:rPr>
                <w:rFonts w:ascii="Times New Roman" w:hAnsi="Times New Roman"/>
                <w:b/>
                <w:strike/>
                <w:color w:val="auto"/>
                <w:sz w:val="24"/>
              </w:rPr>
              <w:t xml:space="preserve">c) Öğretim üyeleri dışındaki öğretim elemanlarına kendi aralarında puan sıralamasına göre görev tahsisli konut </w:t>
            </w:r>
            <w:r w:rsidRPr="007B1C5E">
              <w:rPr>
                <w:rFonts w:ascii="Times New Roman" w:hAnsi="Times New Roman"/>
                <w:b/>
                <w:strike/>
                <w:color w:val="auto"/>
                <w:sz w:val="24"/>
              </w:rPr>
              <w:lastRenderedPageBreak/>
              <w:t>tahsis edilir. Bu öğretim elemanlarına ait puanlama karma listelerde belirlenir.</w:t>
            </w:r>
          </w:p>
          <w:p w:rsidR="00210329" w:rsidRPr="00D17EBF" w:rsidRDefault="00210329" w:rsidP="00D8696D">
            <w:pPr>
              <w:rPr>
                <w:rFonts w:ascii="Times New Roman" w:hAnsi="Times New Roman"/>
                <w:color w:val="auto"/>
                <w:sz w:val="24"/>
              </w:rPr>
            </w:pPr>
          </w:p>
          <w:p w:rsidR="00210329" w:rsidRPr="00D17EBF" w:rsidRDefault="00284BF5" w:rsidP="00D8696D">
            <w:pPr>
              <w:rPr>
                <w:rFonts w:ascii="Times New Roman" w:hAnsi="Times New Roman"/>
                <w:color w:val="auto"/>
                <w:sz w:val="24"/>
              </w:rPr>
            </w:pPr>
            <w:r w:rsidRPr="00284BF5">
              <w:rPr>
                <w:rFonts w:ascii="Times New Roman" w:hAnsi="Times New Roman"/>
                <w:b/>
                <w:strike/>
                <w:color w:val="auto"/>
                <w:sz w:val="24"/>
              </w:rPr>
              <w:t>ç</w:t>
            </w:r>
            <w:r w:rsidR="00210329" w:rsidRPr="00284BF5">
              <w:rPr>
                <w:rFonts w:ascii="Times New Roman" w:hAnsi="Times New Roman"/>
                <w:b/>
                <w:strike/>
                <w:color w:val="auto"/>
                <w:sz w:val="24"/>
              </w:rPr>
              <w:t>)</w:t>
            </w:r>
            <w:r w:rsidR="00210329" w:rsidRPr="00D17EBF">
              <w:rPr>
                <w:rFonts w:ascii="Times New Roman" w:hAnsi="Times New Roman"/>
                <w:color w:val="auto"/>
                <w:sz w:val="24"/>
              </w:rPr>
              <w:t xml:space="preserve"> Rektör, üniversite birimlerine nitelikli eleman kazandırmak amacıyla ya da temininde güçlük çekilen alanlarda çalışacak/çalışan </w:t>
            </w:r>
            <w:r w:rsidR="00210329" w:rsidRPr="007B1C5E">
              <w:rPr>
                <w:rFonts w:ascii="Times New Roman" w:hAnsi="Times New Roman"/>
                <w:b/>
                <w:strike/>
                <w:color w:val="auto"/>
                <w:sz w:val="24"/>
              </w:rPr>
              <w:t>öğretim elemanları</w:t>
            </w:r>
            <w:r w:rsidR="00210329" w:rsidRPr="00D17EBF">
              <w:rPr>
                <w:rFonts w:ascii="Times New Roman" w:hAnsi="Times New Roman"/>
                <w:color w:val="auto"/>
                <w:sz w:val="24"/>
              </w:rPr>
              <w:t xml:space="preserve"> için, puan durumuna bakmaksızın, görev veya hizmet tahsisli konut tahsis edebilir. </w:t>
            </w:r>
          </w:p>
          <w:p w:rsidR="00210329" w:rsidRPr="00D17EBF" w:rsidRDefault="00210329" w:rsidP="00D8696D">
            <w:pPr>
              <w:rPr>
                <w:rFonts w:ascii="Times New Roman" w:hAnsi="Times New Roman"/>
                <w:color w:val="auto"/>
                <w:sz w:val="24"/>
              </w:rPr>
            </w:pPr>
          </w:p>
          <w:p w:rsidR="00D8696D" w:rsidRPr="00D17EBF" w:rsidRDefault="00210329" w:rsidP="00D8696D">
            <w:pPr>
              <w:rPr>
                <w:rFonts w:ascii="Times New Roman" w:hAnsi="Times New Roman"/>
                <w:color w:val="auto"/>
                <w:sz w:val="24"/>
              </w:rPr>
            </w:pPr>
            <w:r w:rsidRPr="007B1C5E">
              <w:rPr>
                <w:rFonts w:ascii="Times New Roman" w:hAnsi="Times New Roman"/>
                <w:b/>
                <w:strike/>
                <w:color w:val="auto"/>
                <w:sz w:val="24"/>
              </w:rPr>
              <w:t>d)</w:t>
            </w:r>
            <w:r w:rsidRPr="00D17EBF">
              <w:rPr>
                <w:rFonts w:ascii="Times New Roman" w:hAnsi="Times New Roman"/>
                <w:color w:val="auto"/>
                <w:sz w:val="24"/>
              </w:rPr>
              <w:t xml:space="preserve"> İşe engelli kontenjanından girenler ile daha sonra kaza, hastalık vb. haller sonucunda ilgili mevzuat hükümlerine göre engelli olduğu heyet raporu ile belirlenen ve en az %60 oranında engelli olan personelin konut talebi, Konut Tahsis Komisyonu’nun önerisi ile Rektörün onayına sunulur. </w:t>
            </w:r>
          </w:p>
        </w:tc>
        <w:tc>
          <w:tcPr>
            <w:tcW w:w="2587" w:type="pct"/>
          </w:tcPr>
          <w:p w:rsidR="00210329" w:rsidRPr="00D17EBF" w:rsidRDefault="00210329" w:rsidP="00210329">
            <w:pPr>
              <w:rPr>
                <w:rFonts w:ascii="Times New Roman" w:hAnsi="Times New Roman"/>
                <w:b/>
                <w:color w:val="auto"/>
                <w:sz w:val="24"/>
                <w:u w:val="single"/>
              </w:rPr>
            </w:pPr>
            <w:r w:rsidRPr="00D17EBF">
              <w:rPr>
                <w:rFonts w:ascii="Times New Roman" w:hAnsi="Times New Roman"/>
                <w:b/>
                <w:color w:val="auto"/>
                <w:sz w:val="24"/>
              </w:rPr>
              <w:lastRenderedPageBreak/>
              <w:t xml:space="preserve">   </w:t>
            </w:r>
            <w:r w:rsidRPr="00D17EBF">
              <w:rPr>
                <w:rFonts w:ascii="Times New Roman" w:hAnsi="Times New Roman"/>
                <w:b/>
                <w:color w:val="auto"/>
                <w:sz w:val="24"/>
                <w:u w:val="single"/>
              </w:rPr>
              <w:t>Konutların Tahsisinde Göz Önünde Bulundurulacak Esaslar</w:t>
            </w:r>
          </w:p>
          <w:p w:rsidR="00210329" w:rsidRPr="00D17EBF" w:rsidRDefault="00E65275" w:rsidP="00210329">
            <w:pPr>
              <w:rPr>
                <w:rFonts w:ascii="Times New Roman" w:hAnsi="Times New Roman"/>
                <w:color w:val="auto"/>
                <w:sz w:val="24"/>
              </w:rPr>
            </w:pPr>
            <w:r>
              <w:rPr>
                <w:rFonts w:ascii="Times New Roman" w:hAnsi="Times New Roman"/>
                <w:b/>
                <w:color w:val="auto"/>
                <w:sz w:val="24"/>
              </w:rPr>
              <w:t xml:space="preserve">   </w:t>
            </w:r>
            <w:r w:rsidR="00210329" w:rsidRPr="000318D3">
              <w:rPr>
                <w:rFonts w:ascii="Times New Roman" w:hAnsi="Times New Roman"/>
                <w:b/>
                <w:color w:val="auto"/>
                <w:sz w:val="24"/>
              </w:rPr>
              <w:t>Madde 7 –</w:t>
            </w:r>
            <w:r w:rsidR="00210329" w:rsidRPr="00D17EBF">
              <w:rPr>
                <w:rFonts w:ascii="Times New Roman" w:hAnsi="Times New Roman"/>
                <w:color w:val="auto"/>
                <w:sz w:val="24"/>
              </w:rPr>
              <w:t xml:space="preserve"> Konutların tahsisinde göz önünde bulundurulacak esaslar aşağıda belirtilmiştir:</w:t>
            </w:r>
          </w:p>
          <w:p w:rsidR="00210329" w:rsidRPr="00D17EBF" w:rsidRDefault="00210329" w:rsidP="00210329">
            <w:pPr>
              <w:rPr>
                <w:rFonts w:ascii="Times New Roman" w:hAnsi="Times New Roman"/>
                <w:color w:val="auto"/>
                <w:sz w:val="24"/>
              </w:rPr>
            </w:pPr>
          </w:p>
          <w:p w:rsidR="00210329" w:rsidRPr="00D17EBF" w:rsidRDefault="00210329" w:rsidP="00210329">
            <w:pPr>
              <w:rPr>
                <w:rFonts w:ascii="Times New Roman" w:hAnsi="Times New Roman"/>
                <w:color w:val="auto"/>
                <w:sz w:val="24"/>
              </w:rPr>
            </w:pPr>
            <w:r w:rsidRPr="00D17EBF">
              <w:rPr>
                <w:rFonts w:ascii="Times New Roman" w:hAnsi="Times New Roman"/>
                <w:color w:val="auto"/>
                <w:sz w:val="24"/>
              </w:rPr>
              <w:t xml:space="preserve">a) </w:t>
            </w:r>
            <w:r w:rsidRPr="008B0621">
              <w:rPr>
                <w:rFonts w:ascii="Times New Roman" w:hAnsi="Times New Roman"/>
                <w:color w:val="auto"/>
                <w:sz w:val="24"/>
              </w:rPr>
              <w:t xml:space="preserve">Ardahan </w:t>
            </w:r>
            <w:r w:rsidRPr="00D17EBF">
              <w:rPr>
                <w:rFonts w:ascii="Times New Roman" w:hAnsi="Times New Roman"/>
                <w:b/>
                <w:color w:val="auto"/>
                <w:sz w:val="24"/>
                <w:u w:val="single"/>
              </w:rPr>
              <w:t xml:space="preserve">Üniversitesi’ ne </w:t>
            </w:r>
            <w:r w:rsidRPr="008B0621">
              <w:rPr>
                <w:rFonts w:ascii="Times New Roman" w:hAnsi="Times New Roman"/>
                <w:color w:val="auto"/>
                <w:sz w:val="24"/>
              </w:rPr>
              <w:t>ait</w:t>
            </w:r>
            <w:r w:rsidRPr="008B0621">
              <w:rPr>
                <w:rFonts w:ascii="Times New Roman" w:hAnsi="Times New Roman"/>
                <w:b/>
                <w:color w:val="auto"/>
                <w:sz w:val="24"/>
              </w:rPr>
              <w:t xml:space="preserve"> </w:t>
            </w:r>
            <w:r w:rsidRPr="008B0621">
              <w:rPr>
                <w:rFonts w:ascii="Times New Roman" w:hAnsi="Times New Roman"/>
                <w:color w:val="auto"/>
                <w:sz w:val="24"/>
              </w:rPr>
              <w:t>kamu</w:t>
            </w:r>
            <w:r w:rsidRPr="00D17EBF">
              <w:rPr>
                <w:rFonts w:ascii="Times New Roman" w:hAnsi="Times New Roman"/>
                <w:color w:val="auto"/>
                <w:sz w:val="24"/>
              </w:rPr>
              <w:t xml:space="preserve"> konutları % 80 oranında akademik, % 20 oranında </w:t>
            </w:r>
            <w:r w:rsidRPr="00D17EBF">
              <w:rPr>
                <w:rFonts w:ascii="Times New Roman" w:hAnsi="Times New Roman"/>
                <w:b/>
                <w:color w:val="auto"/>
                <w:sz w:val="24"/>
                <w:u w:val="single"/>
              </w:rPr>
              <w:t>idari personele tahsis edilir.</w:t>
            </w:r>
            <w:r w:rsidRPr="00D17EBF">
              <w:rPr>
                <w:rFonts w:ascii="Times New Roman" w:hAnsi="Times New Roman"/>
                <w:color w:val="auto"/>
                <w:sz w:val="24"/>
              </w:rPr>
              <w:t xml:space="preserve"> Oranların hesaplamalarına bodrum katlar </w:t>
            </w:r>
            <w:r w:rsidR="007B1C5E">
              <w:rPr>
                <w:rFonts w:ascii="Times New Roman" w:hAnsi="Times New Roman"/>
                <w:b/>
                <w:color w:val="auto"/>
                <w:sz w:val="24"/>
                <w:u w:val="single"/>
              </w:rPr>
              <w:t xml:space="preserve">ve </w:t>
            </w:r>
            <w:proofErr w:type="spellStart"/>
            <w:r w:rsidR="007B1C5E">
              <w:rPr>
                <w:rFonts w:ascii="Times New Roman" w:hAnsi="Times New Roman"/>
                <w:b/>
                <w:color w:val="auto"/>
                <w:sz w:val="24"/>
                <w:u w:val="single"/>
              </w:rPr>
              <w:t>Yenisey</w:t>
            </w:r>
            <w:proofErr w:type="spellEnd"/>
            <w:r w:rsidR="007B1C5E">
              <w:rPr>
                <w:rFonts w:ascii="Times New Roman" w:hAnsi="Times New Roman"/>
                <w:b/>
                <w:color w:val="auto"/>
                <w:sz w:val="24"/>
                <w:u w:val="single"/>
              </w:rPr>
              <w:t xml:space="preserve"> </w:t>
            </w:r>
            <w:proofErr w:type="spellStart"/>
            <w:r w:rsidRPr="00D17EBF">
              <w:rPr>
                <w:rFonts w:ascii="Times New Roman" w:hAnsi="Times New Roman"/>
                <w:b/>
                <w:color w:val="auto"/>
                <w:sz w:val="24"/>
                <w:u w:val="single"/>
              </w:rPr>
              <w:t>Yerleşkesi’nde</w:t>
            </w:r>
            <w:proofErr w:type="spellEnd"/>
            <w:r w:rsidRPr="00D17EBF">
              <w:rPr>
                <w:rFonts w:ascii="Times New Roman" w:hAnsi="Times New Roman"/>
                <w:b/>
                <w:color w:val="auto"/>
                <w:sz w:val="24"/>
                <w:u w:val="single"/>
              </w:rPr>
              <w:t xml:space="preserve"> bulunan 3+1 lojmanların çatı katı </w:t>
            </w:r>
            <w:r w:rsidRPr="007B1C5E">
              <w:rPr>
                <w:rFonts w:ascii="Times New Roman" w:hAnsi="Times New Roman"/>
                <w:b/>
                <w:color w:val="auto"/>
                <w:sz w:val="24"/>
                <w:u w:val="single"/>
              </w:rPr>
              <w:t>daireleri dâhil</w:t>
            </w:r>
            <w:r w:rsidRPr="00D17EBF">
              <w:rPr>
                <w:rFonts w:ascii="Times New Roman" w:hAnsi="Times New Roman"/>
                <w:color w:val="auto"/>
                <w:sz w:val="24"/>
              </w:rPr>
              <w:t xml:space="preserve"> edilmeyecektir. </w:t>
            </w:r>
          </w:p>
          <w:p w:rsidR="00210329" w:rsidRPr="00D17EBF" w:rsidRDefault="00210329" w:rsidP="00210329">
            <w:pPr>
              <w:rPr>
                <w:rFonts w:ascii="Times New Roman" w:hAnsi="Times New Roman"/>
                <w:color w:val="auto"/>
                <w:sz w:val="24"/>
              </w:rPr>
            </w:pPr>
          </w:p>
          <w:p w:rsidR="00210329" w:rsidRPr="00D17EBF" w:rsidRDefault="00210329" w:rsidP="00210329">
            <w:pPr>
              <w:rPr>
                <w:rFonts w:ascii="Times New Roman" w:hAnsi="Times New Roman"/>
                <w:color w:val="auto"/>
                <w:sz w:val="24"/>
              </w:rPr>
            </w:pPr>
            <w:r w:rsidRPr="00D17EBF">
              <w:rPr>
                <w:rFonts w:ascii="Times New Roman" w:hAnsi="Times New Roman"/>
                <w:color w:val="auto"/>
                <w:sz w:val="24"/>
              </w:rPr>
              <w:t xml:space="preserve">b) </w:t>
            </w:r>
            <w:r w:rsidR="00D17EBF" w:rsidRPr="00D17EBF">
              <w:rPr>
                <w:rFonts w:ascii="Times New Roman" w:hAnsi="Times New Roman"/>
                <w:b/>
                <w:color w:val="auto"/>
                <w:sz w:val="24"/>
                <w:u w:val="single"/>
              </w:rPr>
              <w:t>Akademik personel</w:t>
            </w:r>
            <w:r w:rsidRPr="00D17EBF">
              <w:rPr>
                <w:rFonts w:ascii="Times New Roman" w:hAnsi="Times New Roman"/>
                <w:color w:val="auto"/>
                <w:sz w:val="24"/>
              </w:rPr>
              <w:t xml:space="preserve">, konut tahsisinde </w:t>
            </w:r>
            <w:proofErr w:type="spellStart"/>
            <w:r w:rsidR="008B0621" w:rsidRPr="008B0621">
              <w:rPr>
                <w:rFonts w:ascii="Times New Roman" w:hAnsi="Times New Roman"/>
                <w:b/>
                <w:color w:val="auto"/>
                <w:sz w:val="24"/>
                <w:u w:val="single"/>
              </w:rPr>
              <w:t>ünvanlarına</w:t>
            </w:r>
            <w:proofErr w:type="spellEnd"/>
            <w:r w:rsidRPr="008B0621">
              <w:rPr>
                <w:rFonts w:ascii="Times New Roman" w:hAnsi="Times New Roman"/>
                <w:b/>
                <w:color w:val="auto"/>
                <w:sz w:val="24"/>
                <w:u w:val="single"/>
              </w:rPr>
              <w:t xml:space="preserve"> /</w:t>
            </w:r>
            <w:r w:rsidRPr="00D17EBF">
              <w:rPr>
                <w:rFonts w:ascii="Times New Roman" w:hAnsi="Times New Roman"/>
                <w:b/>
                <w:color w:val="auto"/>
                <w:sz w:val="24"/>
                <w:u w:val="single"/>
              </w:rPr>
              <w:t xml:space="preserve"> görevlerine</w:t>
            </w:r>
            <w:r w:rsidRPr="008B0621">
              <w:rPr>
                <w:rFonts w:ascii="Times New Roman" w:hAnsi="Times New Roman"/>
                <w:color w:val="auto"/>
                <w:sz w:val="24"/>
              </w:rPr>
              <w:t xml:space="preserve"> göre</w:t>
            </w:r>
            <w:r w:rsidRPr="00D17EBF">
              <w:rPr>
                <w:rFonts w:ascii="Times New Roman" w:hAnsi="Times New Roman"/>
                <w:color w:val="auto"/>
                <w:sz w:val="24"/>
              </w:rPr>
              <w:t xml:space="preserve"> öncelik hakkına sahiptir. Aynı </w:t>
            </w:r>
            <w:proofErr w:type="spellStart"/>
            <w:r w:rsidR="008B0621">
              <w:rPr>
                <w:rFonts w:ascii="Times New Roman" w:hAnsi="Times New Roman"/>
                <w:b/>
                <w:color w:val="auto"/>
                <w:sz w:val="24"/>
                <w:u w:val="single"/>
              </w:rPr>
              <w:t>ünvan</w:t>
            </w:r>
            <w:proofErr w:type="spellEnd"/>
            <w:r w:rsidRPr="00D17EBF">
              <w:rPr>
                <w:rFonts w:ascii="Times New Roman" w:hAnsi="Times New Roman"/>
                <w:b/>
                <w:color w:val="auto"/>
                <w:sz w:val="24"/>
                <w:u w:val="single"/>
              </w:rPr>
              <w:t xml:space="preserve"> / görevde bulunan </w:t>
            </w:r>
            <w:r w:rsidR="007B1C5E">
              <w:rPr>
                <w:rFonts w:ascii="Times New Roman" w:hAnsi="Times New Roman"/>
                <w:b/>
                <w:color w:val="auto"/>
                <w:sz w:val="24"/>
                <w:u w:val="single"/>
              </w:rPr>
              <w:t>akademik personel</w:t>
            </w:r>
            <w:r w:rsidRPr="00D17EBF">
              <w:rPr>
                <w:rFonts w:ascii="Times New Roman" w:hAnsi="Times New Roman"/>
                <w:b/>
                <w:color w:val="auto"/>
                <w:sz w:val="24"/>
                <w:u w:val="single"/>
              </w:rPr>
              <w:t xml:space="preserve"> için</w:t>
            </w:r>
            <w:r w:rsidRPr="00D17EBF">
              <w:rPr>
                <w:rFonts w:ascii="Times New Roman" w:hAnsi="Times New Roman"/>
                <w:color w:val="auto"/>
                <w:sz w:val="24"/>
              </w:rPr>
              <w:t xml:space="preserve"> puanlama yapılarak konut tahsis edilir.</w:t>
            </w:r>
          </w:p>
          <w:p w:rsidR="00210329" w:rsidRPr="00D17EBF" w:rsidRDefault="00210329" w:rsidP="00210329">
            <w:pPr>
              <w:rPr>
                <w:rFonts w:ascii="Times New Roman" w:hAnsi="Times New Roman"/>
                <w:color w:val="auto"/>
                <w:sz w:val="24"/>
              </w:rPr>
            </w:pPr>
          </w:p>
          <w:p w:rsidR="007B1C5E" w:rsidRDefault="00284BF5" w:rsidP="00210329">
            <w:pPr>
              <w:rPr>
                <w:rFonts w:ascii="Times New Roman" w:hAnsi="Times New Roman"/>
                <w:b/>
                <w:color w:val="auto"/>
                <w:sz w:val="24"/>
                <w:u w:val="single"/>
              </w:rPr>
            </w:pPr>
            <w:r>
              <w:rPr>
                <w:rFonts w:ascii="Times New Roman" w:hAnsi="Times New Roman"/>
                <w:b/>
                <w:color w:val="auto"/>
                <w:sz w:val="24"/>
                <w:u w:val="single"/>
              </w:rPr>
              <w:t>c</w:t>
            </w:r>
            <w:r w:rsidR="00210329" w:rsidRPr="00D17EBF">
              <w:rPr>
                <w:rFonts w:ascii="Times New Roman" w:hAnsi="Times New Roman"/>
                <w:b/>
                <w:color w:val="auto"/>
                <w:sz w:val="24"/>
                <w:u w:val="single"/>
              </w:rPr>
              <w:t>)</w:t>
            </w:r>
            <w:r>
              <w:rPr>
                <w:rFonts w:ascii="Times New Roman" w:hAnsi="Times New Roman"/>
                <w:b/>
                <w:color w:val="auto"/>
                <w:sz w:val="24"/>
              </w:rPr>
              <w:t xml:space="preserve"> </w:t>
            </w:r>
            <w:r w:rsidR="007B1C5E" w:rsidRPr="00D17EBF">
              <w:rPr>
                <w:rFonts w:ascii="Times New Roman" w:hAnsi="Times New Roman"/>
                <w:color w:val="auto"/>
                <w:sz w:val="24"/>
              </w:rPr>
              <w:t xml:space="preserve">Rektör, üniversite birimlerine nitelikli eleman kazandırmak amacıyla ya da temininde güçlük </w:t>
            </w:r>
            <w:r w:rsidR="007B1C5E" w:rsidRPr="00D17EBF">
              <w:rPr>
                <w:rFonts w:ascii="Times New Roman" w:hAnsi="Times New Roman"/>
                <w:color w:val="auto"/>
                <w:sz w:val="24"/>
              </w:rPr>
              <w:lastRenderedPageBreak/>
              <w:t xml:space="preserve">çekilen alanlarda çalışacak / çalışan </w:t>
            </w:r>
            <w:r w:rsidR="007B1C5E" w:rsidRPr="007B1C5E">
              <w:rPr>
                <w:rFonts w:ascii="Times New Roman" w:hAnsi="Times New Roman"/>
                <w:b/>
                <w:color w:val="auto"/>
                <w:sz w:val="24"/>
                <w:u w:val="single"/>
              </w:rPr>
              <w:t>idari ve akademik personel</w:t>
            </w:r>
            <w:r w:rsidR="007B1C5E" w:rsidRPr="00D17EBF">
              <w:rPr>
                <w:rFonts w:ascii="Times New Roman" w:hAnsi="Times New Roman"/>
                <w:color w:val="auto"/>
                <w:sz w:val="24"/>
              </w:rPr>
              <w:t xml:space="preserve"> için, puan durumuna bakmaksızın, görev veya hizmet tahsisli konut tahsis edebilir.</w:t>
            </w:r>
          </w:p>
          <w:p w:rsidR="00210329" w:rsidRPr="00D17EBF" w:rsidRDefault="007B1C5E" w:rsidP="00210329">
            <w:pPr>
              <w:rPr>
                <w:rFonts w:ascii="Times New Roman" w:hAnsi="Times New Roman"/>
                <w:color w:val="auto"/>
                <w:sz w:val="24"/>
              </w:rPr>
            </w:pPr>
            <w:r>
              <w:rPr>
                <w:rFonts w:ascii="Times New Roman" w:hAnsi="Times New Roman"/>
                <w:b/>
                <w:color w:val="auto"/>
                <w:sz w:val="24"/>
                <w:u w:val="single"/>
              </w:rPr>
              <w:t>ç</w:t>
            </w:r>
            <w:r w:rsidR="00210329" w:rsidRPr="007B1C5E">
              <w:rPr>
                <w:rFonts w:ascii="Times New Roman" w:hAnsi="Times New Roman"/>
                <w:b/>
                <w:color w:val="auto"/>
                <w:sz w:val="24"/>
                <w:u w:val="single"/>
              </w:rPr>
              <w:t>)</w:t>
            </w:r>
            <w:r w:rsidR="00210329" w:rsidRPr="00D17EBF">
              <w:rPr>
                <w:rFonts w:ascii="Times New Roman" w:hAnsi="Times New Roman"/>
                <w:color w:val="auto"/>
                <w:sz w:val="24"/>
              </w:rPr>
              <w:t xml:space="preserve"> İşe engelli kontenjanından girenler ile daha sonra kaza, hastalık vb. haller sonucunda ilgili mevzuat hükümlerine göre engelli olduğu heyet raporu ile belirlenen ve en az %60 oranında engelli olan personelin konut talebi, Konut Tahsis Komisyonu’nun önerisi ile Rektörün onayına sunulur.</w:t>
            </w:r>
          </w:p>
          <w:p w:rsidR="00D8696D" w:rsidRPr="00D17EBF" w:rsidRDefault="00D8696D" w:rsidP="00D8696D">
            <w:pPr>
              <w:rPr>
                <w:rFonts w:ascii="Times New Roman" w:hAnsi="Times New Roman"/>
                <w:color w:val="auto"/>
                <w:sz w:val="24"/>
              </w:rPr>
            </w:pPr>
          </w:p>
          <w:p w:rsidR="001417C7" w:rsidRPr="001417C7" w:rsidRDefault="007B1C5E" w:rsidP="00D8696D">
            <w:pPr>
              <w:rPr>
                <w:rFonts w:ascii="Times New Roman" w:hAnsi="Times New Roman"/>
                <w:b/>
                <w:color w:val="auto"/>
                <w:sz w:val="24"/>
                <w:u w:val="single"/>
              </w:rPr>
            </w:pPr>
            <w:r>
              <w:rPr>
                <w:rFonts w:ascii="Times New Roman" w:hAnsi="Times New Roman"/>
                <w:color w:val="auto"/>
                <w:sz w:val="24"/>
              </w:rPr>
              <w:t xml:space="preserve">e) </w:t>
            </w:r>
            <w:r w:rsidRPr="00D17EBF">
              <w:rPr>
                <w:rFonts w:ascii="Times New Roman" w:hAnsi="Times New Roman"/>
                <w:b/>
                <w:color w:val="auto"/>
                <w:sz w:val="24"/>
                <w:u w:val="single"/>
              </w:rPr>
              <w:t>İdari personel, görev tahsisli yapılacak olan konut tahsislerinde unvanlarına göre</w:t>
            </w:r>
            <w:r w:rsidRPr="00D17EBF">
              <w:rPr>
                <w:rFonts w:ascii="Times New Roman" w:hAnsi="Times New Roman"/>
                <w:color w:val="auto"/>
                <w:sz w:val="24"/>
              </w:rPr>
              <w:t xml:space="preserve"> </w:t>
            </w:r>
            <w:r w:rsidRPr="00D17EBF">
              <w:rPr>
                <w:rFonts w:ascii="Times New Roman" w:hAnsi="Times New Roman"/>
                <w:b/>
                <w:color w:val="auto"/>
                <w:sz w:val="24"/>
                <w:u w:val="single"/>
              </w:rPr>
              <w:t>öncelik hakkına sahiptir. Aynı unvandaki idari personele puanlama yapılarak konut tahsis edilir.</w:t>
            </w:r>
          </w:p>
        </w:tc>
      </w:tr>
      <w:tr w:rsidR="007B1C5E" w:rsidRPr="00D17EBF" w:rsidTr="00975A21">
        <w:trPr>
          <w:jc w:val="center"/>
        </w:trPr>
        <w:tc>
          <w:tcPr>
            <w:tcW w:w="2413" w:type="pct"/>
          </w:tcPr>
          <w:p w:rsidR="007B1C5E" w:rsidRPr="000318D3" w:rsidRDefault="007B1C5E" w:rsidP="00D8696D">
            <w:pPr>
              <w:rPr>
                <w:rFonts w:ascii="Times New Roman" w:hAnsi="Times New Roman"/>
                <w:b/>
                <w:color w:val="auto"/>
                <w:sz w:val="24"/>
              </w:rPr>
            </w:pPr>
            <w:r w:rsidRPr="000318D3">
              <w:rPr>
                <w:rFonts w:ascii="Times New Roman" w:hAnsi="Times New Roman"/>
                <w:color w:val="auto"/>
                <w:sz w:val="24"/>
              </w:rPr>
              <w:lastRenderedPageBreak/>
              <w:t xml:space="preserve">   </w:t>
            </w:r>
            <w:r w:rsidRPr="000318D3">
              <w:rPr>
                <w:rFonts w:ascii="Times New Roman" w:hAnsi="Times New Roman"/>
                <w:b/>
                <w:color w:val="auto"/>
                <w:sz w:val="24"/>
              </w:rPr>
              <w:t xml:space="preserve">Konutların Tahsis Usul ve Esasları </w:t>
            </w:r>
          </w:p>
          <w:p w:rsidR="007B1C5E" w:rsidRPr="000318D3" w:rsidRDefault="007B1C5E" w:rsidP="00D8696D">
            <w:pPr>
              <w:rPr>
                <w:rFonts w:ascii="Times New Roman" w:hAnsi="Times New Roman"/>
                <w:color w:val="auto"/>
                <w:sz w:val="24"/>
              </w:rPr>
            </w:pPr>
            <w:r w:rsidRPr="000318D3">
              <w:rPr>
                <w:rFonts w:ascii="Times New Roman" w:hAnsi="Times New Roman"/>
                <w:b/>
                <w:color w:val="auto"/>
                <w:sz w:val="24"/>
              </w:rPr>
              <w:t xml:space="preserve">   Madde 8 –</w:t>
            </w:r>
            <w:r w:rsidRPr="000318D3">
              <w:rPr>
                <w:rFonts w:ascii="Times New Roman" w:hAnsi="Times New Roman"/>
                <w:color w:val="auto"/>
                <w:sz w:val="24"/>
              </w:rPr>
              <w:t xml:space="preserve"> </w:t>
            </w:r>
          </w:p>
          <w:p w:rsidR="000318D3" w:rsidRPr="000318D3" w:rsidRDefault="000318D3" w:rsidP="00D8696D">
            <w:pPr>
              <w:rPr>
                <w:rFonts w:ascii="Times New Roman" w:hAnsi="Times New Roman"/>
                <w:color w:val="auto"/>
                <w:sz w:val="24"/>
              </w:rPr>
            </w:pPr>
          </w:p>
          <w:p w:rsidR="007B1C5E" w:rsidRPr="000318D3" w:rsidRDefault="007B1C5E" w:rsidP="00D8696D">
            <w:pPr>
              <w:rPr>
                <w:rFonts w:ascii="Times New Roman" w:hAnsi="Times New Roman"/>
                <w:color w:val="auto"/>
                <w:sz w:val="24"/>
              </w:rPr>
            </w:pPr>
            <w:r w:rsidRPr="000318D3">
              <w:rPr>
                <w:rFonts w:ascii="Times New Roman" w:hAnsi="Times New Roman"/>
                <w:b/>
                <w:color w:val="auto"/>
                <w:sz w:val="24"/>
              </w:rPr>
              <w:t>a) Özel Tahsisli Konutun Tahsis Şekli:</w:t>
            </w:r>
            <w:r w:rsidRPr="000318D3">
              <w:rPr>
                <w:rFonts w:ascii="Times New Roman" w:hAnsi="Times New Roman"/>
                <w:color w:val="auto"/>
                <w:sz w:val="24"/>
              </w:rPr>
              <w:t xml:space="preserve"> Üniversite </w:t>
            </w:r>
            <w:r w:rsidRPr="008B0621">
              <w:rPr>
                <w:rFonts w:ascii="Times New Roman" w:hAnsi="Times New Roman"/>
                <w:b/>
                <w:strike/>
                <w:color w:val="auto"/>
                <w:sz w:val="24"/>
              </w:rPr>
              <w:t>Rektörünün</w:t>
            </w:r>
            <w:r w:rsidRPr="000318D3">
              <w:rPr>
                <w:rFonts w:ascii="Times New Roman" w:hAnsi="Times New Roman"/>
                <w:color w:val="auto"/>
                <w:sz w:val="24"/>
              </w:rPr>
              <w:t xml:space="preserve"> atanma kararı tahsis için yeterlidir. </w:t>
            </w:r>
          </w:p>
          <w:p w:rsidR="007B1C5E" w:rsidRPr="000318D3" w:rsidRDefault="007B1C5E" w:rsidP="00D8696D">
            <w:pPr>
              <w:rPr>
                <w:rFonts w:ascii="Times New Roman" w:hAnsi="Times New Roman"/>
                <w:color w:val="auto"/>
                <w:sz w:val="24"/>
              </w:rPr>
            </w:pPr>
          </w:p>
          <w:p w:rsidR="007B1C5E" w:rsidRPr="000318D3" w:rsidRDefault="007B1C5E" w:rsidP="00D8696D">
            <w:pPr>
              <w:rPr>
                <w:rFonts w:ascii="Times New Roman" w:hAnsi="Times New Roman"/>
                <w:color w:val="auto"/>
                <w:sz w:val="24"/>
              </w:rPr>
            </w:pPr>
            <w:r w:rsidRPr="000318D3">
              <w:rPr>
                <w:rFonts w:ascii="Times New Roman" w:hAnsi="Times New Roman"/>
                <w:b/>
                <w:color w:val="auto"/>
                <w:sz w:val="24"/>
              </w:rPr>
              <w:t>b) Görev Tahsisli Konutların Tahsis Şekli:</w:t>
            </w:r>
            <w:r w:rsidRPr="000318D3">
              <w:rPr>
                <w:rFonts w:ascii="Times New Roman" w:hAnsi="Times New Roman"/>
                <w:color w:val="auto"/>
                <w:sz w:val="24"/>
              </w:rPr>
              <w:t xml:space="preserve"> Yönergenin 4(b) maddesinde belirtilen personele, Konut Tahsis Komisyonu kararı </w:t>
            </w:r>
            <w:r w:rsidRPr="000318D3">
              <w:rPr>
                <w:rFonts w:ascii="Times New Roman" w:hAnsi="Times New Roman"/>
                <w:b/>
                <w:strike/>
                <w:color w:val="auto"/>
                <w:sz w:val="24"/>
              </w:rPr>
              <w:t xml:space="preserve">ve Rektörün onayı </w:t>
            </w:r>
            <w:r w:rsidRPr="000318D3">
              <w:rPr>
                <w:rFonts w:ascii="Times New Roman" w:hAnsi="Times New Roman"/>
                <w:color w:val="auto"/>
                <w:sz w:val="24"/>
              </w:rPr>
              <w:t xml:space="preserve">ile tahsis edilir. Aynı akademik ve idari </w:t>
            </w:r>
            <w:r w:rsidRPr="00B72E61">
              <w:rPr>
                <w:rFonts w:ascii="Times New Roman" w:hAnsi="Times New Roman"/>
                <w:b/>
                <w:strike/>
                <w:color w:val="auto"/>
                <w:sz w:val="24"/>
              </w:rPr>
              <w:t>unvana</w:t>
            </w:r>
            <w:r w:rsidRPr="000318D3">
              <w:rPr>
                <w:rFonts w:ascii="Times New Roman" w:hAnsi="Times New Roman"/>
                <w:color w:val="auto"/>
                <w:sz w:val="24"/>
              </w:rPr>
              <w:t xml:space="preserve"> sahip </w:t>
            </w:r>
            <w:r w:rsidRPr="000318D3">
              <w:rPr>
                <w:rFonts w:ascii="Times New Roman" w:hAnsi="Times New Roman"/>
                <w:b/>
                <w:strike/>
                <w:color w:val="auto"/>
                <w:sz w:val="24"/>
              </w:rPr>
              <w:t>personelin</w:t>
            </w:r>
            <w:r w:rsidRPr="000318D3">
              <w:rPr>
                <w:rFonts w:ascii="Times New Roman" w:hAnsi="Times New Roman"/>
                <w:color w:val="auto"/>
                <w:sz w:val="24"/>
              </w:rPr>
              <w:t xml:space="preserve"> </w:t>
            </w:r>
            <w:r w:rsidRPr="000318D3">
              <w:rPr>
                <w:rFonts w:ascii="Times New Roman" w:hAnsi="Times New Roman"/>
                <w:b/>
                <w:strike/>
                <w:color w:val="auto"/>
                <w:sz w:val="24"/>
              </w:rPr>
              <w:t>puan sıralaması</w:t>
            </w:r>
            <w:r w:rsidRPr="000318D3">
              <w:rPr>
                <w:rFonts w:ascii="Times New Roman" w:hAnsi="Times New Roman"/>
                <w:color w:val="auto"/>
                <w:sz w:val="24"/>
              </w:rPr>
              <w:t xml:space="preserve"> Yönergenin 6 ve 7 inci maddesine göre </w:t>
            </w:r>
            <w:r w:rsidRPr="00711694">
              <w:rPr>
                <w:rFonts w:ascii="Times New Roman" w:hAnsi="Times New Roman"/>
                <w:b/>
                <w:strike/>
                <w:color w:val="auto"/>
                <w:sz w:val="24"/>
              </w:rPr>
              <w:t>yapılır.</w:t>
            </w:r>
            <w:r w:rsidRPr="000318D3">
              <w:rPr>
                <w:rFonts w:ascii="Times New Roman" w:hAnsi="Times New Roman"/>
                <w:color w:val="auto"/>
                <w:sz w:val="24"/>
              </w:rPr>
              <w:t xml:space="preserve"> </w:t>
            </w:r>
          </w:p>
          <w:p w:rsidR="007B1C5E" w:rsidRPr="000318D3" w:rsidRDefault="007B1C5E" w:rsidP="00D8696D">
            <w:pPr>
              <w:rPr>
                <w:rFonts w:ascii="Times New Roman" w:hAnsi="Times New Roman"/>
                <w:color w:val="auto"/>
                <w:sz w:val="24"/>
              </w:rPr>
            </w:pPr>
          </w:p>
          <w:p w:rsidR="007B1C5E" w:rsidRPr="000318D3" w:rsidRDefault="007B1C5E" w:rsidP="00D8696D">
            <w:pPr>
              <w:rPr>
                <w:rFonts w:ascii="Times New Roman" w:hAnsi="Times New Roman"/>
                <w:color w:val="auto"/>
                <w:sz w:val="24"/>
              </w:rPr>
            </w:pPr>
            <w:r w:rsidRPr="000318D3">
              <w:rPr>
                <w:rFonts w:ascii="Times New Roman" w:hAnsi="Times New Roman"/>
                <w:b/>
                <w:color w:val="auto"/>
                <w:sz w:val="24"/>
              </w:rPr>
              <w:t>c) Sıra Tahsisli Konutların Tahsis Şekli:</w:t>
            </w:r>
            <w:r w:rsidRPr="000318D3">
              <w:rPr>
                <w:rFonts w:ascii="Times New Roman" w:hAnsi="Times New Roman"/>
                <w:color w:val="auto"/>
                <w:sz w:val="24"/>
              </w:rPr>
              <w:t xml:space="preserve"> </w:t>
            </w:r>
            <w:r w:rsidRPr="000318D3">
              <w:rPr>
                <w:rFonts w:ascii="Times New Roman" w:hAnsi="Times New Roman"/>
                <w:b/>
                <w:strike/>
                <w:color w:val="auto"/>
                <w:sz w:val="24"/>
              </w:rPr>
              <w:t>Sıra tahsisli konutlar,</w:t>
            </w:r>
            <w:r w:rsidRPr="000318D3">
              <w:rPr>
                <w:rFonts w:ascii="Times New Roman" w:hAnsi="Times New Roman"/>
                <w:color w:val="auto"/>
                <w:sz w:val="24"/>
              </w:rPr>
              <w:t xml:space="preserve"> Kamu Konutları </w:t>
            </w:r>
            <w:r w:rsidRPr="00B72E61">
              <w:rPr>
                <w:rFonts w:ascii="Times New Roman" w:hAnsi="Times New Roman"/>
                <w:b/>
                <w:strike/>
                <w:color w:val="auto"/>
                <w:sz w:val="24"/>
              </w:rPr>
              <w:t>Yönetmeliğe</w:t>
            </w:r>
            <w:r w:rsidRPr="000318D3">
              <w:rPr>
                <w:rFonts w:ascii="Times New Roman" w:hAnsi="Times New Roman"/>
                <w:color w:val="auto"/>
                <w:sz w:val="24"/>
              </w:rPr>
              <w:t xml:space="preserve"> ekli (4) sayılı puanlama cetveli (EK1) esas alınarak Konut Tahsis </w:t>
            </w:r>
            <w:r w:rsidRPr="000318D3">
              <w:rPr>
                <w:rFonts w:ascii="Times New Roman" w:hAnsi="Times New Roman"/>
                <w:b/>
                <w:strike/>
                <w:color w:val="auto"/>
                <w:sz w:val="24"/>
              </w:rPr>
              <w:t>Komisyonunun</w:t>
            </w:r>
            <w:r w:rsidRPr="000318D3">
              <w:rPr>
                <w:rFonts w:ascii="Times New Roman" w:hAnsi="Times New Roman"/>
                <w:color w:val="auto"/>
                <w:sz w:val="24"/>
              </w:rPr>
              <w:t xml:space="preserve"> kararı ile hak sahiplerine tahsis edilir. Hak sahiplerinin puanlarının eşit olması halinde, hizmet süresi fazla olana, hizmet süresi de eşit ise, ad çekme yoluyla konut tahsis edilir. </w:t>
            </w:r>
          </w:p>
          <w:p w:rsidR="007B1C5E" w:rsidRPr="000318D3" w:rsidRDefault="007B1C5E" w:rsidP="00D8696D">
            <w:pPr>
              <w:rPr>
                <w:rFonts w:ascii="Times New Roman" w:hAnsi="Times New Roman"/>
                <w:color w:val="auto"/>
                <w:sz w:val="24"/>
              </w:rPr>
            </w:pPr>
          </w:p>
        </w:tc>
        <w:tc>
          <w:tcPr>
            <w:tcW w:w="2587" w:type="pct"/>
          </w:tcPr>
          <w:p w:rsidR="00E50B53" w:rsidRDefault="00E50B53" w:rsidP="007B1C5E">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w:t>
            </w:r>
            <w:r w:rsidR="007B1C5E" w:rsidRPr="000318D3">
              <w:rPr>
                <w:rFonts w:ascii="Times New Roman" w:hAnsi="Times New Roman" w:cs="Times New Roman"/>
                <w:b/>
                <w:sz w:val="24"/>
                <w:szCs w:val="24"/>
              </w:rPr>
              <w:t>Konutların Tahsis Usul ve Esasları</w:t>
            </w:r>
          </w:p>
          <w:p w:rsidR="007B1C5E" w:rsidRPr="000318D3" w:rsidRDefault="00E50B53" w:rsidP="007B1C5E">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w:t>
            </w:r>
            <w:r w:rsidR="007B1C5E" w:rsidRPr="000318D3">
              <w:rPr>
                <w:rFonts w:ascii="Times New Roman" w:hAnsi="Times New Roman" w:cs="Times New Roman"/>
                <w:b/>
                <w:sz w:val="24"/>
                <w:szCs w:val="24"/>
              </w:rPr>
              <w:t>Madde 8 –</w:t>
            </w:r>
          </w:p>
          <w:p w:rsidR="000318D3" w:rsidRPr="000318D3" w:rsidRDefault="000318D3" w:rsidP="007B1C5E">
            <w:pPr>
              <w:pStyle w:val="AralkYok"/>
              <w:jc w:val="both"/>
              <w:rPr>
                <w:rFonts w:ascii="Times New Roman" w:hAnsi="Times New Roman" w:cs="Times New Roman"/>
                <w:b/>
                <w:sz w:val="24"/>
                <w:szCs w:val="24"/>
              </w:rPr>
            </w:pPr>
          </w:p>
          <w:p w:rsidR="007B1C5E" w:rsidRPr="000318D3" w:rsidRDefault="007B1C5E" w:rsidP="007B1C5E">
            <w:pPr>
              <w:rPr>
                <w:rFonts w:ascii="Times New Roman" w:hAnsi="Times New Roman"/>
                <w:color w:val="auto"/>
                <w:sz w:val="24"/>
              </w:rPr>
            </w:pPr>
            <w:r w:rsidRPr="000318D3">
              <w:rPr>
                <w:rFonts w:ascii="Times New Roman" w:hAnsi="Times New Roman"/>
                <w:b/>
                <w:color w:val="auto"/>
                <w:sz w:val="24"/>
              </w:rPr>
              <w:t>a) Özel Tahsisli Konutun Tahsis Şekli:</w:t>
            </w:r>
            <w:r w:rsidRPr="000318D3">
              <w:rPr>
                <w:rFonts w:ascii="Times New Roman" w:hAnsi="Times New Roman"/>
                <w:color w:val="auto"/>
                <w:sz w:val="24"/>
              </w:rPr>
              <w:t xml:space="preserve"> Üniversite </w:t>
            </w:r>
            <w:r w:rsidRPr="008B0621">
              <w:rPr>
                <w:rFonts w:ascii="Times New Roman" w:hAnsi="Times New Roman"/>
                <w:b/>
                <w:color w:val="auto"/>
                <w:sz w:val="24"/>
                <w:u w:val="single"/>
              </w:rPr>
              <w:t>Rektörü</w:t>
            </w:r>
            <w:r w:rsidR="008B0621" w:rsidRPr="008B0621">
              <w:rPr>
                <w:rFonts w:ascii="Times New Roman" w:hAnsi="Times New Roman"/>
                <w:b/>
                <w:color w:val="auto"/>
                <w:sz w:val="24"/>
                <w:u w:val="single"/>
              </w:rPr>
              <w:t xml:space="preserve">’ </w:t>
            </w:r>
            <w:r w:rsidRPr="008B0621">
              <w:rPr>
                <w:rFonts w:ascii="Times New Roman" w:hAnsi="Times New Roman"/>
                <w:b/>
                <w:color w:val="auto"/>
                <w:sz w:val="24"/>
                <w:u w:val="single"/>
              </w:rPr>
              <w:t>nün</w:t>
            </w:r>
            <w:r w:rsidRPr="000318D3">
              <w:rPr>
                <w:rFonts w:ascii="Times New Roman" w:hAnsi="Times New Roman"/>
                <w:color w:val="auto"/>
                <w:sz w:val="24"/>
              </w:rPr>
              <w:t xml:space="preserve"> atanma kararı tahsis için yeterlidir.</w:t>
            </w:r>
          </w:p>
          <w:p w:rsidR="000318D3" w:rsidRPr="000318D3" w:rsidRDefault="000318D3" w:rsidP="007B1C5E">
            <w:pPr>
              <w:rPr>
                <w:rFonts w:ascii="Times New Roman" w:hAnsi="Times New Roman"/>
                <w:color w:val="auto"/>
                <w:sz w:val="24"/>
              </w:rPr>
            </w:pPr>
          </w:p>
          <w:p w:rsidR="007B1C5E" w:rsidRPr="000318D3" w:rsidRDefault="007B1C5E" w:rsidP="007B1C5E">
            <w:pPr>
              <w:rPr>
                <w:rFonts w:ascii="Times New Roman" w:hAnsi="Times New Roman"/>
                <w:color w:val="auto"/>
                <w:sz w:val="24"/>
              </w:rPr>
            </w:pPr>
            <w:r w:rsidRPr="000318D3">
              <w:rPr>
                <w:rFonts w:ascii="Times New Roman" w:hAnsi="Times New Roman"/>
                <w:b/>
                <w:color w:val="auto"/>
                <w:sz w:val="24"/>
              </w:rPr>
              <w:t>b) Görev Tahsisli Konutların Tahsis Şekli:</w:t>
            </w:r>
            <w:r w:rsidRPr="000318D3">
              <w:rPr>
                <w:rFonts w:ascii="Times New Roman" w:hAnsi="Times New Roman"/>
                <w:color w:val="auto"/>
                <w:sz w:val="24"/>
              </w:rPr>
              <w:t xml:space="preserve"> Yönergenin 4 ( b ) maddesinde belirtilen personele, Konut Tahsis Komisyonu kararı ile tahsis edilir. </w:t>
            </w:r>
            <w:r w:rsidRPr="000318D3">
              <w:rPr>
                <w:rFonts w:ascii="Times New Roman" w:hAnsi="Times New Roman"/>
                <w:b/>
                <w:color w:val="auto"/>
                <w:sz w:val="24"/>
                <w:u w:val="single"/>
              </w:rPr>
              <w:t xml:space="preserve">Konut tahsisi için yapılacak sıralamada Yönergenin 4 üncü </w:t>
            </w:r>
            <w:r w:rsidR="00B72E61">
              <w:rPr>
                <w:rFonts w:ascii="Times New Roman" w:hAnsi="Times New Roman"/>
                <w:b/>
                <w:color w:val="auto"/>
                <w:sz w:val="24"/>
                <w:u w:val="single"/>
              </w:rPr>
              <w:t xml:space="preserve">maddesindeki akademik ve idari </w:t>
            </w:r>
            <w:proofErr w:type="spellStart"/>
            <w:r w:rsidR="00B72E61">
              <w:rPr>
                <w:rFonts w:ascii="Times New Roman" w:hAnsi="Times New Roman"/>
                <w:b/>
                <w:color w:val="auto"/>
                <w:sz w:val="24"/>
                <w:u w:val="single"/>
              </w:rPr>
              <w:t>ü</w:t>
            </w:r>
            <w:r w:rsidR="000318D3" w:rsidRPr="000318D3">
              <w:rPr>
                <w:rFonts w:ascii="Times New Roman" w:hAnsi="Times New Roman"/>
                <w:b/>
                <w:color w:val="auto"/>
                <w:sz w:val="24"/>
                <w:u w:val="single"/>
              </w:rPr>
              <w:t>nvan</w:t>
            </w:r>
            <w:proofErr w:type="spellEnd"/>
            <w:r w:rsidR="000318D3" w:rsidRPr="000318D3">
              <w:rPr>
                <w:rFonts w:ascii="Times New Roman" w:hAnsi="Times New Roman"/>
                <w:b/>
                <w:color w:val="auto"/>
                <w:sz w:val="24"/>
                <w:u w:val="single"/>
              </w:rPr>
              <w:t xml:space="preserve"> sıralaması dikkate alınır.</w:t>
            </w:r>
            <w:r w:rsidR="000318D3" w:rsidRPr="000318D3">
              <w:rPr>
                <w:rFonts w:ascii="Times New Roman" w:hAnsi="Times New Roman"/>
                <w:b/>
                <w:color w:val="auto"/>
                <w:sz w:val="24"/>
              </w:rPr>
              <w:t xml:space="preserve"> </w:t>
            </w:r>
            <w:r w:rsidRPr="000318D3">
              <w:rPr>
                <w:rFonts w:ascii="Times New Roman" w:hAnsi="Times New Roman"/>
                <w:color w:val="auto"/>
                <w:sz w:val="24"/>
              </w:rPr>
              <w:t>Aynı akademik ve id</w:t>
            </w:r>
            <w:r w:rsidR="00B72E61">
              <w:rPr>
                <w:rFonts w:ascii="Times New Roman" w:hAnsi="Times New Roman"/>
                <w:color w:val="auto"/>
                <w:sz w:val="24"/>
              </w:rPr>
              <w:t xml:space="preserve">ari </w:t>
            </w:r>
            <w:proofErr w:type="spellStart"/>
            <w:r w:rsidR="00B72E61" w:rsidRPr="00B72E61">
              <w:rPr>
                <w:rFonts w:ascii="Times New Roman" w:hAnsi="Times New Roman"/>
                <w:b/>
                <w:color w:val="auto"/>
                <w:sz w:val="24"/>
                <w:u w:val="single"/>
              </w:rPr>
              <w:t>ü</w:t>
            </w:r>
            <w:r w:rsidRPr="00B72E61">
              <w:rPr>
                <w:rFonts w:ascii="Times New Roman" w:hAnsi="Times New Roman"/>
                <w:b/>
                <w:color w:val="auto"/>
                <w:sz w:val="24"/>
                <w:u w:val="single"/>
              </w:rPr>
              <w:t>nvana</w:t>
            </w:r>
            <w:proofErr w:type="spellEnd"/>
            <w:r w:rsidRPr="000318D3">
              <w:rPr>
                <w:rFonts w:ascii="Times New Roman" w:hAnsi="Times New Roman"/>
                <w:color w:val="auto"/>
                <w:sz w:val="24"/>
              </w:rPr>
              <w:t xml:space="preserve"> sahip </w:t>
            </w:r>
            <w:r w:rsidRPr="000318D3">
              <w:rPr>
                <w:rFonts w:ascii="Times New Roman" w:hAnsi="Times New Roman"/>
                <w:b/>
                <w:color w:val="auto"/>
                <w:sz w:val="24"/>
                <w:u w:val="single"/>
              </w:rPr>
              <w:t>personel arasında</w:t>
            </w:r>
            <w:r w:rsidRPr="000318D3">
              <w:rPr>
                <w:rFonts w:ascii="Times New Roman" w:hAnsi="Times New Roman"/>
                <w:color w:val="auto"/>
                <w:sz w:val="24"/>
              </w:rPr>
              <w:t xml:space="preserve"> Yönerge</w:t>
            </w:r>
            <w:r w:rsidR="00B72E61">
              <w:rPr>
                <w:rFonts w:ascii="Times New Roman" w:hAnsi="Times New Roman"/>
                <w:color w:val="auto"/>
                <w:sz w:val="24"/>
              </w:rPr>
              <w:t xml:space="preserve">’ </w:t>
            </w:r>
            <w:proofErr w:type="spellStart"/>
            <w:r w:rsidRPr="000318D3">
              <w:rPr>
                <w:rFonts w:ascii="Times New Roman" w:hAnsi="Times New Roman"/>
                <w:color w:val="auto"/>
                <w:sz w:val="24"/>
              </w:rPr>
              <w:t>nin</w:t>
            </w:r>
            <w:proofErr w:type="spellEnd"/>
            <w:r w:rsidRPr="000318D3">
              <w:rPr>
                <w:rFonts w:ascii="Times New Roman" w:hAnsi="Times New Roman"/>
                <w:color w:val="auto"/>
                <w:sz w:val="24"/>
              </w:rPr>
              <w:t xml:space="preserve"> 6 ve 7 inci maddesine göre </w:t>
            </w:r>
            <w:r w:rsidRPr="000318D3">
              <w:rPr>
                <w:rFonts w:ascii="Times New Roman" w:hAnsi="Times New Roman"/>
                <w:b/>
                <w:color w:val="auto"/>
                <w:sz w:val="24"/>
                <w:u w:val="single"/>
              </w:rPr>
              <w:t>puanlama yapılarak sıralama belirlenir</w:t>
            </w:r>
            <w:r w:rsidRPr="000318D3">
              <w:rPr>
                <w:rFonts w:ascii="Times New Roman" w:hAnsi="Times New Roman"/>
                <w:color w:val="auto"/>
                <w:sz w:val="24"/>
              </w:rPr>
              <w:t>.</w:t>
            </w:r>
          </w:p>
          <w:p w:rsidR="000318D3" w:rsidRPr="000318D3" w:rsidRDefault="000318D3" w:rsidP="007B1C5E">
            <w:pPr>
              <w:rPr>
                <w:rFonts w:ascii="Times New Roman" w:hAnsi="Times New Roman"/>
                <w:color w:val="auto"/>
                <w:sz w:val="24"/>
              </w:rPr>
            </w:pPr>
          </w:p>
          <w:p w:rsidR="001417C7" w:rsidRPr="001417C7" w:rsidRDefault="007B1C5E" w:rsidP="00210329">
            <w:pPr>
              <w:rPr>
                <w:rFonts w:ascii="Times New Roman" w:hAnsi="Times New Roman"/>
                <w:color w:val="auto"/>
                <w:sz w:val="24"/>
              </w:rPr>
            </w:pPr>
            <w:r w:rsidRPr="000318D3">
              <w:rPr>
                <w:rFonts w:ascii="Times New Roman" w:hAnsi="Times New Roman"/>
                <w:b/>
                <w:color w:val="auto"/>
                <w:sz w:val="24"/>
              </w:rPr>
              <w:t>c) Sıra Tahsisli Konutların Tahsis Şekli:</w:t>
            </w:r>
            <w:r w:rsidRPr="000318D3">
              <w:rPr>
                <w:rFonts w:ascii="Times New Roman" w:hAnsi="Times New Roman"/>
                <w:color w:val="auto"/>
                <w:sz w:val="24"/>
              </w:rPr>
              <w:t xml:space="preserve"> </w:t>
            </w:r>
            <w:r w:rsidRPr="000318D3">
              <w:rPr>
                <w:rFonts w:ascii="Times New Roman" w:hAnsi="Times New Roman"/>
                <w:b/>
                <w:color w:val="auto"/>
                <w:sz w:val="24"/>
                <w:u w:val="single"/>
              </w:rPr>
              <w:t xml:space="preserve">Ardahan Üniversitesi’ ne ait kamu konutları % 10 oranında akademik personel için, % 5 oranında da idari personel için sıra tahsisli konut </w:t>
            </w:r>
            <w:r w:rsidRPr="00B72E61">
              <w:rPr>
                <w:rFonts w:ascii="Times New Roman" w:hAnsi="Times New Roman"/>
                <w:b/>
                <w:color w:val="auto"/>
                <w:sz w:val="24"/>
                <w:u w:val="single"/>
              </w:rPr>
              <w:t>olarak belirlenmiştir. Bu konutlar</w:t>
            </w:r>
            <w:r w:rsidRPr="000318D3">
              <w:rPr>
                <w:rFonts w:ascii="Times New Roman" w:hAnsi="Times New Roman"/>
                <w:color w:val="auto"/>
                <w:sz w:val="24"/>
              </w:rPr>
              <w:t xml:space="preserve"> Kamu Konutları </w:t>
            </w:r>
            <w:r w:rsidRPr="00B72E61">
              <w:rPr>
                <w:rFonts w:ascii="Times New Roman" w:hAnsi="Times New Roman"/>
                <w:b/>
                <w:color w:val="auto"/>
                <w:sz w:val="24"/>
                <w:u w:val="single"/>
              </w:rPr>
              <w:t>Yönetmeliğ</w:t>
            </w:r>
            <w:r w:rsidR="00B72E61" w:rsidRPr="00B72E61">
              <w:rPr>
                <w:rFonts w:ascii="Times New Roman" w:hAnsi="Times New Roman"/>
                <w:b/>
                <w:color w:val="auto"/>
                <w:sz w:val="24"/>
                <w:u w:val="single"/>
              </w:rPr>
              <w:t>i’ n</w:t>
            </w:r>
            <w:r w:rsidRPr="00B72E61">
              <w:rPr>
                <w:rFonts w:ascii="Times New Roman" w:hAnsi="Times New Roman"/>
                <w:b/>
                <w:color w:val="auto"/>
                <w:sz w:val="24"/>
                <w:u w:val="single"/>
              </w:rPr>
              <w:t>e</w:t>
            </w:r>
            <w:r w:rsidRPr="000318D3">
              <w:rPr>
                <w:rFonts w:ascii="Times New Roman" w:hAnsi="Times New Roman"/>
                <w:color w:val="auto"/>
                <w:sz w:val="24"/>
              </w:rPr>
              <w:t xml:space="preserve"> ekli ( 4 ) sayılı puanlama cetveli ( EK1 ) esas alınarak </w:t>
            </w:r>
            <w:r w:rsidRPr="000318D3">
              <w:rPr>
                <w:rFonts w:ascii="Times New Roman" w:hAnsi="Times New Roman"/>
                <w:b/>
                <w:color w:val="auto"/>
                <w:sz w:val="24"/>
                <w:u w:val="single"/>
              </w:rPr>
              <w:t>Konut Tahsis Komisyonu</w:t>
            </w:r>
            <w:r w:rsidR="000318D3" w:rsidRPr="000318D3">
              <w:rPr>
                <w:rFonts w:ascii="Times New Roman" w:hAnsi="Times New Roman"/>
                <w:b/>
                <w:color w:val="auto"/>
                <w:sz w:val="24"/>
                <w:u w:val="single"/>
              </w:rPr>
              <w:t xml:space="preserve">’ </w:t>
            </w:r>
            <w:proofErr w:type="spellStart"/>
            <w:r w:rsidRPr="000318D3">
              <w:rPr>
                <w:rFonts w:ascii="Times New Roman" w:hAnsi="Times New Roman"/>
                <w:b/>
                <w:color w:val="auto"/>
                <w:sz w:val="24"/>
                <w:u w:val="single"/>
              </w:rPr>
              <w:t>nun</w:t>
            </w:r>
            <w:proofErr w:type="spellEnd"/>
            <w:r w:rsidRPr="000318D3">
              <w:rPr>
                <w:rFonts w:ascii="Times New Roman" w:hAnsi="Times New Roman"/>
                <w:color w:val="auto"/>
                <w:sz w:val="24"/>
              </w:rPr>
              <w:t xml:space="preserve"> kararı ile hak sahiplerine tahsis edilir. Hak sahiplerinin puanlarının eşit olması halinde, hizmet süresi fazla olana, hizmet süresi de eşit ise</w:t>
            </w:r>
            <w:r w:rsidR="000318D3" w:rsidRPr="000318D3">
              <w:rPr>
                <w:rFonts w:ascii="Times New Roman" w:hAnsi="Times New Roman"/>
                <w:color w:val="auto"/>
                <w:sz w:val="24"/>
              </w:rPr>
              <w:t>,</w:t>
            </w:r>
            <w:r w:rsidRPr="000318D3">
              <w:rPr>
                <w:rFonts w:ascii="Times New Roman" w:hAnsi="Times New Roman"/>
                <w:color w:val="auto"/>
                <w:sz w:val="24"/>
              </w:rPr>
              <w:t xml:space="preserve"> ad çekme yoluyla konut tahsis edilir.</w:t>
            </w:r>
          </w:p>
        </w:tc>
      </w:tr>
      <w:tr w:rsidR="00284BF5" w:rsidRPr="00284BF5" w:rsidTr="00975A21">
        <w:trPr>
          <w:jc w:val="center"/>
        </w:trPr>
        <w:tc>
          <w:tcPr>
            <w:tcW w:w="2413" w:type="pct"/>
          </w:tcPr>
          <w:p w:rsidR="00E50B53" w:rsidRPr="00284BF5" w:rsidRDefault="00E50B53" w:rsidP="00D8696D">
            <w:pPr>
              <w:rPr>
                <w:rFonts w:ascii="Times New Roman" w:hAnsi="Times New Roman"/>
                <w:b/>
                <w:color w:val="auto"/>
                <w:sz w:val="24"/>
              </w:rPr>
            </w:pPr>
            <w:r w:rsidRPr="00284BF5">
              <w:rPr>
                <w:rFonts w:ascii="Times New Roman" w:hAnsi="Times New Roman"/>
                <w:b/>
                <w:color w:val="auto"/>
                <w:sz w:val="24"/>
              </w:rPr>
              <w:t xml:space="preserve">   Konut Tahsis Talebi, Değerlendirilmesi ve Konutların Teslimi </w:t>
            </w:r>
          </w:p>
          <w:p w:rsidR="00E50B53" w:rsidRPr="00284BF5" w:rsidRDefault="00E50B53" w:rsidP="00D8696D">
            <w:pPr>
              <w:rPr>
                <w:rFonts w:ascii="Times New Roman" w:hAnsi="Times New Roman"/>
                <w:color w:val="auto"/>
                <w:sz w:val="24"/>
              </w:rPr>
            </w:pPr>
            <w:r w:rsidRPr="00284BF5">
              <w:rPr>
                <w:rFonts w:ascii="Times New Roman" w:hAnsi="Times New Roman"/>
                <w:b/>
                <w:color w:val="auto"/>
                <w:sz w:val="24"/>
              </w:rPr>
              <w:lastRenderedPageBreak/>
              <w:t xml:space="preserve">   Madde 9 –</w:t>
            </w:r>
            <w:r w:rsidRPr="00284BF5">
              <w:rPr>
                <w:rFonts w:ascii="Times New Roman" w:hAnsi="Times New Roman"/>
                <w:color w:val="auto"/>
                <w:sz w:val="24"/>
              </w:rPr>
              <w:t xml:space="preserve"> Konut tahsisine esas olacak beyanname, dilekçe ve ilgili diğer evrakların her ayın 23. günü mesai saati bitimine kadar Rektörlük İdari ve Mali İşler Daire </w:t>
            </w:r>
            <w:r w:rsidRPr="00284BF5">
              <w:rPr>
                <w:rFonts w:ascii="Times New Roman" w:hAnsi="Times New Roman"/>
                <w:b/>
                <w:strike/>
                <w:color w:val="auto"/>
                <w:sz w:val="24"/>
              </w:rPr>
              <w:t>Başkanlığına</w:t>
            </w:r>
            <w:r w:rsidRPr="00284BF5">
              <w:rPr>
                <w:rFonts w:ascii="Times New Roman" w:hAnsi="Times New Roman"/>
                <w:color w:val="auto"/>
                <w:sz w:val="24"/>
              </w:rPr>
              <w:t xml:space="preserve"> verilmesi halinde, takip eden ayın Konut Tahsis Komisyonu toplantısında dikkate alınır. Ayın 23. gününden sonra gelen beyanname, dilekçe ve diğer evraklar ise bir sonraki ayın Konut Tahsis Komisyonu toplantısında değerlendirilir ve konut tahsis komisyonu her ayın ilk haftasında toplanır.</w:t>
            </w:r>
          </w:p>
        </w:tc>
        <w:tc>
          <w:tcPr>
            <w:tcW w:w="2587" w:type="pct"/>
          </w:tcPr>
          <w:p w:rsidR="00E50B53" w:rsidRPr="00284BF5" w:rsidRDefault="00E50B53" w:rsidP="00E50B53">
            <w:pPr>
              <w:rPr>
                <w:rFonts w:ascii="Times New Roman" w:hAnsi="Times New Roman"/>
                <w:b/>
                <w:color w:val="auto"/>
                <w:sz w:val="24"/>
              </w:rPr>
            </w:pPr>
            <w:r w:rsidRPr="00284BF5">
              <w:rPr>
                <w:rFonts w:ascii="Times New Roman" w:hAnsi="Times New Roman"/>
                <w:b/>
                <w:color w:val="auto"/>
                <w:sz w:val="24"/>
              </w:rPr>
              <w:lastRenderedPageBreak/>
              <w:t xml:space="preserve">   Konut Tahsis Talebi, Değerlendirilmesi ve Konutların Teslimi</w:t>
            </w:r>
          </w:p>
          <w:p w:rsidR="00E50B53" w:rsidRPr="00284BF5" w:rsidRDefault="00E50B53" w:rsidP="00E65275">
            <w:pPr>
              <w:rPr>
                <w:rFonts w:ascii="Times New Roman" w:hAnsi="Times New Roman"/>
                <w:color w:val="auto"/>
                <w:sz w:val="24"/>
              </w:rPr>
            </w:pPr>
            <w:r w:rsidRPr="00284BF5">
              <w:rPr>
                <w:rFonts w:ascii="Times New Roman" w:hAnsi="Times New Roman"/>
                <w:b/>
                <w:color w:val="auto"/>
                <w:sz w:val="24"/>
              </w:rPr>
              <w:lastRenderedPageBreak/>
              <w:t xml:space="preserve">   Madde 9 –</w:t>
            </w:r>
            <w:r w:rsidRPr="00284BF5">
              <w:rPr>
                <w:rFonts w:ascii="Times New Roman" w:hAnsi="Times New Roman"/>
                <w:color w:val="auto"/>
                <w:sz w:val="24"/>
              </w:rPr>
              <w:t xml:space="preserve"> Konut tahsisine esas olacak beyanname, dilekçe ve ilgili diğer evrakların her ayın 23. günü mesai saati bitimine kadar Rektörlük İdari ve Mali İşler Daire </w:t>
            </w:r>
            <w:r w:rsidRPr="00284BF5">
              <w:rPr>
                <w:rFonts w:ascii="Times New Roman" w:hAnsi="Times New Roman"/>
                <w:b/>
                <w:color w:val="auto"/>
                <w:sz w:val="24"/>
                <w:u w:val="single"/>
              </w:rPr>
              <w:t xml:space="preserve">Başkanlığı’ </w:t>
            </w:r>
            <w:proofErr w:type="spellStart"/>
            <w:r w:rsidRPr="00284BF5">
              <w:rPr>
                <w:rFonts w:ascii="Times New Roman" w:hAnsi="Times New Roman"/>
                <w:b/>
                <w:color w:val="auto"/>
                <w:sz w:val="24"/>
                <w:u w:val="single"/>
              </w:rPr>
              <w:t>na</w:t>
            </w:r>
            <w:proofErr w:type="spellEnd"/>
            <w:r w:rsidRPr="00284BF5">
              <w:rPr>
                <w:rFonts w:ascii="Times New Roman" w:hAnsi="Times New Roman"/>
                <w:color w:val="auto"/>
                <w:sz w:val="24"/>
              </w:rPr>
              <w:t xml:space="preserve"> verilmesi halinde, takip eden ayın Konut Tahsis Komisyonu toplantısında dikkate alınır. Ayın 23. gününden sonra gelen beyanname, dilekçe ve diğer evraklar ise bir sonraki ayın Konut Tahsis Komisyonu toplantısında değerlendirilir ve konut tahsis komisyonu her ayın ilk haftasında toplanır.</w:t>
            </w:r>
          </w:p>
        </w:tc>
      </w:tr>
      <w:tr w:rsidR="00284BF5" w:rsidRPr="00284BF5" w:rsidTr="00975A21">
        <w:trPr>
          <w:jc w:val="center"/>
        </w:trPr>
        <w:tc>
          <w:tcPr>
            <w:tcW w:w="2413" w:type="pct"/>
          </w:tcPr>
          <w:p w:rsidR="00E65275" w:rsidRPr="00284BF5" w:rsidRDefault="00E65275" w:rsidP="00D8696D">
            <w:pPr>
              <w:rPr>
                <w:rFonts w:ascii="Times New Roman" w:hAnsi="Times New Roman"/>
                <w:b/>
                <w:color w:val="auto"/>
                <w:sz w:val="24"/>
              </w:rPr>
            </w:pPr>
            <w:r w:rsidRPr="00284BF5">
              <w:rPr>
                <w:rFonts w:ascii="Times New Roman" w:hAnsi="Times New Roman"/>
                <w:b/>
                <w:color w:val="auto"/>
                <w:sz w:val="24"/>
              </w:rPr>
              <w:lastRenderedPageBreak/>
              <w:t xml:space="preserve">  Madde 10 –</w:t>
            </w:r>
            <w:r w:rsidRPr="00284BF5">
              <w:rPr>
                <w:rFonts w:ascii="Times New Roman" w:hAnsi="Times New Roman"/>
                <w:color w:val="auto"/>
                <w:sz w:val="24"/>
              </w:rPr>
              <w:t xml:space="preserve"> Konut tahsis edilenler, </w:t>
            </w:r>
            <w:r w:rsidRPr="00284BF5">
              <w:rPr>
                <w:rFonts w:ascii="Times New Roman" w:hAnsi="Times New Roman"/>
                <w:b/>
                <w:strike/>
                <w:color w:val="auto"/>
                <w:sz w:val="24"/>
              </w:rPr>
              <w:t>tahsis kararının tebliğ tarihten itibaren</w:t>
            </w:r>
            <w:r w:rsidRPr="00284BF5">
              <w:rPr>
                <w:rFonts w:ascii="Times New Roman" w:hAnsi="Times New Roman"/>
                <w:color w:val="auto"/>
                <w:sz w:val="24"/>
              </w:rPr>
              <w:t xml:space="preserve"> kira öder. </w:t>
            </w:r>
          </w:p>
        </w:tc>
        <w:tc>
          <w:tcPr>
            <w:tcW w:w="2587" w:type="pct"/>
          </w:tcPr>
          <w:p w:rsidR="001417C7" w:rsidRPr="001417C7" w:rsidRDefault="00E65275" w:rsidP="00E50B53">
            <w:pPr>
              <w:rPr>
                <w:rFonts w:ascii="Times New Roman" w:hAnsi="Times New Roman"/>
                <w:color w:val="auto"/>
                <w:sz w:val="24"/>
              </w:rPr>
            </w:pPr>
            <w:r w:rsidRPr="00284BF5">
              <w:rPr>
                <w:rFonts w:ascii="Times New Roman" w:hAnsi="Times New Roman"/>
                <w:b/>
                <w:color w:val="auto"/>
                <w:sz w:val="24"/>
              </w:rPr>
              <w:t xml:space="preserve">   Madde 10 –</w:t>
            </w:r>
            <w:r w:rsidRPr="00284BF5">
              <w:rPr>
                <w:rFonts w:ascii="Times New Roman" w:hAnsi="Times New Roman"/>
                <w:color w:val="auto"/>
                <w:sz w:val="24"/>
              </w:rPr>
              <w:t xml:space="preserve"> Konut tahsis edilenler, </w:t>
            </w:r>
            <w:r w:rsidRPr="00284BF5">
              <w:rPr>
                <w:rFonts w:ascii="Times New Roman" w:hAnsi="Times New Roman"/>
                <w:b/>
                <w:color w:val="auto"/>
                <w:sz w:val="24"/>
                <w:u w:val="single"/>
              </w:rPr>
              <w:t xml:space="preserve">Konut Tahsis Komisyonu kararında belirtilen tarih itibari ile </w:t>
            </w:r>
            <w:r w:rsidRPr="00284BF5">
              <w:rPr>
                <w:rFonts w:ascii="Times New Roman" w:hAnsi="Times New Roman"/>
                <w:color w:val="auto"/>
                <w:sz w:val="24"/>
              </w:rPr>
              <w:t>kira öder.</w:t>
            </w:r>
          </w:p>
        </w:tc>
      </w:tr>
      <w:tr w:rsidR="00626CB4" w:rsidRPr="00284BF5" w:rsidTr="00975A21">
        <w:trPr>
          <w:jc w:val="center"/>
        </w:trPr>
        <w:tc>
          <w:tcPr>
            <w:tcW w:w="2413" w:type="pct"/>
          </w:tcPr>
          <w:p w:rsidR="00E65275" w:rsidRPr="001417C7" w:rsidRDefault="00E65275" w:rsidP="00D8696D">
            <w:pPr>
              <w:rPr>
                <w:rFonts w:ascii="Times New Roman" w:hAnsi="Times New Roman"/>
                <w:color w:val="auto"/>
                <w:sz w:val="24"/>
              </w:rPr>
            </w:pPr>
            <w:r w:rsidRPr="00284BF5">
              <w:rPr>
                <w:rFonts w:ascii="Times New Roman" w:hAnsi="Times New Roman"/>
                <w:b/>
                <w:color w:val="auto"/>
                <w:sz w:val="24"/>
              </w:rPr>
              <w:t xml:space="preserve">   Madde 11 –</w:t>
            </w:r>
            <w:r w:rsidRPr="00284BF5">
              <w:rPr>
                <w:rFonts w:ascii="Times New Roman" w:hAnsi="Times New Roman"/>
                <w:color w:val="auto"/>
                <w:sz w:val="24"/>
              </w:rPr>
              <w:t xml:space="preserve"> Kendisine konut tahsis edilen personel, </w:t>
            </w:r>
            <w:r w:rsidRPr="00284BF5">
              <w:rPr>
                <w:rFonts w:ascii="Times New Roman" w:hAnsi="Times New Roman"/>
                <w:b/>
                <w:strike/>
                <w:color w:val="auto"/>
                <w:sz w:val="24"/>
              </w:rPr>
              <w:t>tahsis kararının tebliğ tarihinden</w:t>
            </w:r>
            <w:r w:rsidRPr="00284BF5">
              <w:rPr>
                <w:rFonts w:ascii="Times New Roman" w:hAnsi="Times New Roman"/>
                <w:color w:val="auto"/>
                <w:sz w:val="24"/>
              </w:rPr>
              <w:t xml:space="preserve"> itibaren, meşru mazeret dışında, en geç 15 gün içinde Yönetmeliğe ekli kamu konutları tutanağını imzalayıp konuta girmediği takdirde, konut tahsis kararı iptal edilir. Bu takdirde, konutun boş kaldığı süre için tahakkuk eden kira bedeli kendisinden tahsil edilir.</w:t>
            </w:r>
          </w:p>
        </w:tc>
        <w:tc>
          <w:tcPr>
            <w:tcW w:w="2587" w:type="pct"/>
          </w:tcPr>
          <w:p w:rsidR="001417C7" w:rsidRPr="001417C7" w:rsidRDefault="00E65275" w:rsidP="00E50B53">
            <w:pPr>
              <w:rPr>
                <w:rFonts w:ascii="Times New Roman" w:hAnsi="Times New Roman"/>
                <w:color w:val="auto"/>
                <w:sz w:val="24"/>
              </w:rPr>
            </w:pPr>
            <w:r w:rsidRPr="00284BF5">
              <w:rPr>
                <w:rFonts w:ascii="Times New Roman" w:hAnsi="Times New Roman"/>
                <w:b/>
                <w:color w:val="auto"/>
                <w:sz w:val="24"/>
              </w:rPr>
              <w:t xml:space="preserve">   Madde 11 –</w:t>
            </w:r>
            <w:r w:rsidRPr="00284BF5">
              <w:rPr>
                <w:rFonts w:ascii="Times New Roman" w:hAnsi="Times New Roman"/>
                <w:color w:val="auto"/>
                <w:sz w:val="24"/>
              </w:rPr>
              <w:t xml:space="preserve"> Kendisine konut tahsis edilen personel, </w:t>
            </w:r>
            <w:r w:rsidRPr="00284BF5">
              <w:rPr>
                <w:rFonts w:ascii="Times New Roman" w:hAnsi="Times New Roman"/>
                <w:b/>
                <w:color w:val="auto"/>
                <w:sz w:val="24"/>
                <w:u w:val="single"/>
              </w:rPr>
              <w:t>Konut Tahsis Komisyonu kararında belirtilen tarihten</w:t>
            </w:r>
            <w:r w:rsidRPr="00284BF5">
              <w:rPr>
                <w:rFonts w:ascii="Times New Roman" w:hAnsi="Times New Roman"/>
                <w:color w:val="auto"/>
                <w:sz w:val="24"/>
              </w:rPr>
              <w:t xml:space="preserve"> itibaren, meşru mazeret dışında, en geç 15 gün içinde Yönetmeliğe ekli kamu konutları tutanağını imzalayıp konuta girmediği takdirde, konut tahsis kararı iptal edilir. Bu takdirde, konutun boş kaldığı süre için tahakkuk eden kira bedeli kendisinden tahsil edilir.</w:t>
            </w:r>
          </w:p>
        </w:tc>
      </w:tr>
      <w:tr w:rsidR="00626CB4" w:rsidRPr="00284BF5" w:rsidTr="00975A21">
        <w:trPr>
          <w:jc w:val="center"/>
        </w:trPr>
        <w:tc>
          <w:tcPr>
            <w:tcW w:w="2413" w:type="pct"/>
          </w:tcPr>
          <w:p w:rsidR="00E65275" w:rsidRDefault="00E65275" w:rsidP="00E65275">
            <w:pPr>
              <w:rPr>
                <w:rFonts w:ascii="Times New Roman" w:hAnsi="Times New Roman"/>
                <w:b/>
                <w:color w:val="auto"/>
                <w:sz w:val="24"/>
              </w:rPr>
            </w:pPr>
            <w:r w:rsidRPr="00284BF5">
              <w:rPr>
                <w:rFonts w:ascii="Times New Roman" w:hAnsi="Times New Roman"/>
                <w:b/>
                <w:color w:val="auto"/>
                <w:sz w:val="24"/>
              </w:rPr>
              <w:t xml:space="preserve">   Konutta Oturma Süresi ve Konut Değişikliği </w:t>
            </w:r>
          </w:p>
          <w:p w:rsidR="001417C7" w:rsidRDefault="001417C7" w:rsidP="00E65275">
            <w:pPr>
              <w:rPr>
                <w:rFonts w:ascii="Times New Roman" w:hAnsi="Times New Roman"/>
                <w:b/>
                <w:color w:val="auto"/>
                <w:sz w:val="24"/>
              </w:rPr>
            </w:pPr>
          </w:p>
          <w:p w:rsidR="00856E09" w:rsidRPr="00856E09" w:rsidRDefault="00856E09" w:rsidP="00856E09">
            <w:pPr>
              <w:rPr>
                <w:rFonts w:ascii="Times New Roman" w:hAnsi="Times New Roman"/>
                <w:sz w:val="24"/>
              </w:rPr>
            </w:pPr>
            <w:r>
              <w:rPr>
                <w:rFonts w:ascii="Times New Roman" w:hAnsi="Times New Roman"/>
                <w:b/>
                <w:color w:val="auto"/>
                <w:sz w:val="24"/>
              </w:rPr>
              <w:t xml:space="preserve">   </w:t>
            </w:r>
            <w:r w:rsidRPr="00856E09">
              <w:rPr>
                <w:rFonts w:ascii="Times New Roman" w:hAnsi="Times New Roman"/>
                <w:b/>
                <w:color w:val="auto"/>
                <w:sz w:val="24"/>
              </w:rPr>
              <w:t xml:space="preserve">Madde 12 - </w:t>
            </w:r>
            <w:r w:rsidRPr="00856E09">
              <w:rPr>
                <w:rFonts w:ascii="Times New Roman" w:hAnsi="Times New Roman"/>
                <w:color w:val="auto"/>
                <w:sz w:val="24"/>
              </w:rPr>
              <w:t>Sıra tahsisli o</w:t>
            </w:r>
            <w:r>
              <w:rPr>
                <w:rFonts w:ascii="Times New Roman" w:hAnsi="Times New Roman"/>
                <w:color w:val="auto"/>
                <w:sz w:val="24"/>
              </w:rPr>
              <w:t xml:space="preserve">larak konut tahsis edilmiş olan </w:t>
            </w:r>
            <w:r w:rsidRPr="00856E09">
              <w:rPr>
                <w:rFonts w:ascii="Times New Roman" w:hAnsi="Times New Roman"/>
                <w:color w:val="auto"/>
                <w:sz w:val="24"/>
              </w:rPr>
              <w:t>idari personelin konutlarda oturma süreleri 5 ( beş ) yıldır.</w:t>
            </w:r>
          </w:p>
          <w:p w:rsidR="00856E09" w:rsidRPr="00284BF5" w:rsidRDefault="00856E09" w:rsidP="00E65275">
            <w:pPr>
              <w:rPr>
                <w:rFonts w:ascii="Times New Roman" w:hAnsi="Times New Roman"/>
                <w:b/>
                <w:color w:val="auto"/>
                <w:sz w:val="24"/>
              </w:rPr>
            </w:pPr>
          </w:p>
          <w:p w:rsidR="000229E1" w:rsidRPr="00284BF5" w:rsidRDefault="00E65275" w:rsidP="00E65275">
            <w:pPr>
              <w:rPr>
                <w:rFonts w:ascii="Times New Roman" w:hAnsi="Times New Roman"/>
                <w:color w:val="auto"/>
                <w:sz w:val="24"/>
              </w:rPr>
            </w:pPr>
            <w:r w:rsidRPr="00284BF5">
              <w:rPr>
                <w:rFonts w:ascii="Times New Roman" w:hAnsi="Times New Roman"/>
                <w:color w:val="auto"/>
                <w:sz w:val="24"/>
              </w:rPr>
              <w:t xml:space="preserve">   </w:t>
            </w:r>
            <w:r w:rsidRPr="00284BF5">
              <w:rPr>
                <w:rFonts w:ascii="Times New Roman" w:hAnsi="Times New Roman"/>
                <w:b/>
                <w:color w:val="auto"/>
                <w:sz w:val="24"/>
              </w:rPr>
              <w:t>Madde 13</w:t>
            </w:r>
            <w:r w:rsidR="000229E1" w:rsidRPr="00284BF5">
              <w:rPr>
                <w:rFonts w:ascii="Times New Roman" w:hAnsi="Times New Roman"/>
                <w:b/>
                <w:color w:val="auto"/>
                <w:sz w:val="24"/>
              </w:rPr>
              <w:t xml:space="preserve"> –</w:t>
            </w:r>
            <w:r w:rsidRPr="00284BF5">
              <w:rPr>
                <w:rFonts w:ascii="Times New Roman" w:hAnsi="Times New Roman"/>
                <w:color w:val="auto"/>
                <w:sz w:val="24"/>
              </w:rPr>
              <w:t xml:space="preserve"> </w:t>
            </w:r>
            <w:r w:rsidRPr="00856E09">
              <w:rPr>
                <w:rFonts w:ascii="Times New Roman" w:hAnsi="Times New Roman"/>
                <w:b/>
                <w:strike/>
                <w:color w:val="auto"/>
                <w:sz w:val="24"/>
              </w:rPr>
              <w:t xml:space="preserve">Yönergenin </w:t>
            </w:r>
            <w:r w:rsidRPr="00284BF5">
              <w:rPr>
                <w:rFonts w:ascii="Times New Roman" w:hAnsi="Times New Roman"/>
                <w:color w:val="auto"/>
                <w:sz w:val="24"/>
              </w:rPr>
              <w:t xml:space="preserve">4. </w:t>
            </w:r>
            <w:r w:rsidRPr="00284BF5">
              <w:rPr>
                <w:rFonts w:ascii="Times New Roman" w:hAnsi="Times New Roman"/>
                <w:b/>
                <w:strike/>
                <w:color w:val="auto"/>
                <w:sz w:val="24"/>
              </w:rPr>
              <w:t>Maddesinin</w:t>
            </w:r>
            <w:r w:rsidRPr="00284BF5">
              <w:rPr>
                <w:rFonts w:ascii="Times New Roman" w:hAnsi="Times New Roman"/>
                <w:color w:val="auto"/>
                <w:sz w:val="24"/>
              </w:rPr>
              <w:t xml:space="preserve"> b1 ve b2 maddelerinde yazılı personelden konuta girmek için sıra bekleyen bulunduğu </w:t>
            </w:r>
            <w:r w:rsidRPr="00284BF5">
              <w:rPr>
                <w:rFonts w:ascii="Times New Roman" w:hAnsi="Times New Roman"/>
                <w:b/>
                <w:strike/>
                <w:color w:val="auto"/>
                <w:sz w:val="24"/>
              </w:rPr>
              <w:t>taktirde</w:t>
            </w:r>
            <w:r w:rsidRPr="00284BF5">
              <w:rPr>
                <w:rFonts w:ascii="Times New Roman" w:hAnsi="Times New Roman"/>
                <w:color w:val="auto"/>
                <w:sz w:val="24"/>
              </w:rPr>
              <w:t xml:space="preserve"> konutta fiilen 5 yılı </w:t>
            </w:r>
            <w:r w:rsidRPr="00284BF5">
              <w:rPr>
                <w:rFonts w:ascii="Times New Roman" w:hAnsi="Times New Roman"/>
                <w:b/>
                <w:strike/>
                <w:color w:val="auto"/>
                <w:sz w:val="24"/>
              </w:rPr>
              <w:t>aşanlar arasından en fazla oturanlardan başlanmak</w:t>
            </w:r>
            <w:r w:rsidRPr="00284BF5">
              <w:rPr>
                <w:rFonts w:ascii="Times New Roman" w:hAnsi="Times New Roman"/>
                <w:color w:val="auto"/>
                <w:sz w:val="24"/>
              </w:rPr>
              <w:t xml:space="preserve"> suretiyle konutu boşaltması için tebligat yapılır. </w:t>
            </w:r>
            <w:r w:rsidRPr="00284BF5">
              <w:rPr>
                <w:rFonts w:ascii="Times New Roman" w:hAnsi="Times New Roman"/>
                <w:b/>
                <w:strike/>
                <w:color w:val="auto"/>
                <w:sz w:val="24"/>
              </w:rPr>
              <w:t xml:space="preserve">( Bu durumda görev unvanları dikkate alınarak belirleme yapılır) </w:t>
            </w:r>
            <w:r w:rsidRPr="00284BF5">
              <w:rPr>
                <w:rFonts w:ascii="Times New Roman" w:hAnsi="Times New Roman"/>
                <w:color w:val="auto"/>
                <w:sz w:val="24"/>
              </w:rPr>
              <w:t>Tebliğ tarihinden itibaren en geç iki ay içerisinde konut boşaltılır.</w:t>
            </w:r>
          </w:p>
          <w:p w:rsidR="000229E1" w:rsidRPr="00284BF5" w:rsidRDefault="000229E1" w:rsidP="00E65275">
            <w:pPr>
              <w:rPr>
                <w:rFonts w:ascii="Times New Roman" w:hAnsi="Times New Roman"/>
                <w:color w:val="auto"/>
                <w:sz w:val="24"/>
              </w:rPr>
            </w:pPr>
          </w:p>
          <w:p w:rsidR="00E65275" w:rsidRPr="00284BF5" w:rsidRDefault="00E65275" w:rsidP="00284BF5">
            <w:pPr>
              <w:rPr>
                <w:rFonts w:ascii="Times New Roman" w:hAnsi="Times New Roman"/>
                <w:b/>
                <w:color w:val="auto"/>
                <w:sz w:val="24"/>
              </w:rPr>
            </w:pPr>
          </w:p>
        </w:tc>
        <w:tc>
          <w:tcPr>
            <w:tcW w:w="2587" w:type="pct"/>
          </w:tcPr>
          <w:p w:rsidR="00E65275" w:rsidRPr="00284BF5" w:rsidRDefault="00E65275" w:rsidP="00E65275">
            <w:pPr>
              <w:pStyle w:val="AralkYok"/>
              <w:jc w:val="center"/>
              <w:rPr>
                <w:rFonts w:ascii="Times New Roman" w:hAnsi="Times New Roman" w:cs="Times New Roman"/>
                <w:b/>
                <w:sz w:val="24"/>
                <w:szCs w:val="24"/>
                <w:u w:val="single"/>
              </w:rPr>
            </w:pPr>
            <w:r w:rsidRPr="00284BF5">
              <w:rPr>
                <w:rFonts w:ascii="Times New Roman" w:hAnsi="Times New Roman" w:cs="Times New Roman"/>
                <w:b/>
                <w:sz w:val="24"/>
                <w:szCs w:val="24"/>
                <w:u w:val="single"/>
              </w:rPr>
              <w:t>ÜÇÜNCÜ BÖLÜM</w:t>
            </w:r>
          </w:p>
          <w:p w:rsidR="00E65275" w:rsidRPr="00284BF5" w:rsidRDefault="00E65275" w:rsidP="00E65275">
            <w:pPr>
              <w:pStyle w:val="AralkYok"/>
              <w:jc w:val="both"/>
              <w:rPr>
                <w:rFonts w:ascii="Times New Roman" w:hAnsi="Times New Roman" w:cs="Times New Roman"/>
                <w:b/>
                <w:sz w:val="24"/>
                <w:szCs w:val="24"/>
                <w:u w:val="single"/>
              </w:rPr>
            </w:pPr>
            <w:r w:rsidRPr="00284BF5">
              <w:rPr>
                <w:rFonts w:ascii="Times New Roman" w:hAnsi="Times New Roman" w:cs="Times New Roman"/>
                <w:b/>
                <w:sz w:val="24"/>
                <w:szCs w:val="24"/>
              </w:rPr>
              <w:t xml:space="preserve">   </w:t>
            </w:r>
            <w:r w:rsidRPr="00284BF5">
              <w:rPr>
                <w:rFonts w:ascii="Times New Roman" w:hAnsi="Times New Roman" w:cs="Times New Roman"/>
                <w:b/>
                <w:sz w:val="24"/>
                <w:szCs w:val="24"/>
                <w:u w:val="single"/>
              </w:rPr>
              <w:t>Konutta Oturma Süresi ve Konuttan Çıkma – Çıkarılma Esasları</w:t>
            </w:r>
          </w:p>
          <w:p w:rsidR="00E65275" w:rsidRPr="00284BF5" w:rsidRDefault="00E65275" w:rsidP="00E65275">
            <w:pPr>
              <w:pStyle w:val="AralkYok"/>
              <w:jc w:val="center"/>
              <w:rPr>
                <w:rFonts w:ascii="Times New Roman" w:hAnsi="Times New Roman" w:cs="Times New Roman"/>
                <w:b/>
                <w:sz w:val="24"/>
                <w:szCs w:val="24"/>
              </w:rPr>
            </w:pPr>
          </w:p>
          <w:p w:rsidR="00E65275" w:rsidRPr="00284BF5" w:rsidRDefault="00E65275" w:rsidP="00E65275">
            <w:pPr>
              <w:rPr>
                <w:rFonts w:ascii="Times New Roman" w:hAnsi="Times New Roman"/>
                <w:b/>
                <w:color w:val="auto"/>
                <w:sz w:val="24"/>
              </w:rPr>
            </w:pPr>
            <w:r w:rsidRPr="00284BF5">
              <w:rPr>
                <w:rFonts w:ascii="Times New Roman" w:hAnsi="Times New Roman"/>
                <w:b/>
                <w:color w:val="auto"/>
                <w:sz w:val="24"/>
              </w:rPr>
              <w:t xml:space="preserve">   Konutta Oturma Süresi ve Konut Değişikliği</w:t>
            </w:r>
          </w:p>
          <w:p w:rsidR="00856E09" w:rsidRDefault="00856E09" w:rsidP="00E65275">
            <w:pPr>
              <w:rPr>
                <w:rFonts w:ascii="Times New Roman" w:hAnsi="Times New Roman"/>
                <w:b/>
                <w:color w:val="auto"/>
                <w:sz w:val="24"/>
              </w:rPr>
            </w:pPr>
          </w:p>
          <w:p w:rsidR="00E65275" w:rsidRDefault="00856E09" w:rsidP="00E65275">
            <w:pPr>
              <w:rPr>
                <w:rFonts w:ascii="Times New Roman" w:hAnsi="Times New Roman"/>
                <w:color w:val="auto"/>
                <w:sz w:val="24"/>
              </w:rPr>
            </w:pPr>
            <w:r>
              <w:rPr>
                <w:rFonts w:ascii="Times New Roman" w:hAnsi="Times New Roman"/>
                <w:b/>
                <w:color w:val="auto"/>
                <w:sz w:val="24"/>
              </w:rPr>
              <w:t xml:space="preserve">   </w:t>
            </w:r>
            <w:r w:rsidRPr="00856E09">
              <w:rPr>
                <w:rFonts w:ascii="Times New Roman" w:hAnsi="Times New Roman"/>
                <w:b/>
                <w:color w:val="auto"/>
                <w:sz w:val="24"/>
              </w:rPr>
              <w:t xml:space="preserve">Madde 12 - </w:t>
            </w:r>
            <w:r w:rsidRPr="00856E09">
              <w:rPr>
                <w:rFonts w:ascii="Times New Roman" w:hAnsi="Times New Roman"/>
                <w:color w:val="auto"/>
                <w:sz w:val="24"/>
              </w:rPr>
              <w:t xml:space="preserve">Sıra tahsisli olarak konut tahsis edilmiş olan </w:t>
            </w:r>
            <w:r w:rsidRPr="00856E09">
              <w:rPr>
                <w:rFonts w:ascii="Times New Roman" w:hAnsi="Times New Roman"/>
                <w:b/>
                <w:color w:val="auto"/>
                <w:sz w:val="24"/>
                <w:u w:val="single"/>
              </w:rPr>
              <w:t>akademik ve</w:t>
            </w:r>
            <w:r>
              <w:rPr>
                <w:rFonts w:ascii="Times New Roman" w:hAnsi="Times New Roman"/>
                <w:color w:val="auto"/>
                <w:sz w:val="24"/>
              </w:rPr>
              <w:t xml:space="preserve"> </w:t>
            </w:r>
            <w:r w:rsidRPr="00856E09">
              <w:rPr>
                <w:rFonts w:ascii="Times New Roman" w:hAnsi="Times New Roman"/>
                <w:color w:val="auto"/>
                <w:sz w:val="24"/>
              </w:rPr>
              <w:t>idari personelin konutlarda oturma süreleri 5 ( beş ) yıldır.</w:t>
            </w:r>
          </w:p>
          <w:p w:rsidR="00856E09" w:rsidRPr="00284BF5" w:rsidRDefault="00856E09" w:rsidP="00E65275">
            <w:pPr>
              <w:rPr>
                <w:rFonts w:ascii="Times New Roman" w:hAnsi="Times New Roman"/>
                <w:b/>
                <w:color w:val="auto"/>
                <w:sz w:val="24"/>
              </w:rPr>
            </w:pPr>
          </w:p>
          <w:p w:rsidR="00E65275" w:rsidRPr="001417C7" w:rsidRDefault="00E65275" w:rsidP="00E65275">
            <w:pPr>
              <w:rPr>
                <w:rFonts w:ascii="Times New Roman" w:hAnsi="Times New Roman"/>
                <w:color w:val="auto"/>
                <w:sz w:val="24"/>
              </w:rPr>
            </w:pPr>
            <w:r w:rsidRPr="00284BF5">
              <w:rPr>
                <w:rFonts w:ascii="Times New Roman" w:hAnsi="Times New Roman"/>
                <w:b/>
                <w:color w:val="auto"/>
                <w:sz w:val="24"/>
              </w:rPr>
              <w:t xml:space="preserve">   Madde 13 –</w:t>
            </w:r>
            <w:r w:rsidR="000229E1" w:rsidRPr="00284BF5">
              <w:rPr>
                <w:rFonts w:ascii="Times New Roman" w:hAnsi="Times New Roman"/>
                <w:color w:val="auto"/>
                <w:sz w:val="24"/>
              </w:rPr>
              <w:t xml:space="preserve"> </w:t>
            </w:r>
            <w:r w:rsidR="000229E1" w:rsidRPr="00856E09">
              <w:rPr>
                <w:rFonts w:ascii="Times New Roman" w:hAnsi="Times New Roman"/>
                <w:b/>
                <w:color w:val="auto"/>
                <w:sz w:val="24"/>
                <w:u w:val="single"/>
              </w:rPr>
              <w:t>Yönerge</w:t>
            </w:r>
            <w:r w:rsidR="00856E09" w:rsidRPr="00856E09">
              <w:rPr>
                <w:rFonts w:ascii="Times New Roman" w:hAnsi="Times New Roman"/>
                <w:b/>
                <w:color w:val="auto"/>
                <w:sz w:val="24"/>
                <w:u w:val="single"/>
              </w:rPr>
              <w:t xml:space="preserve">’ </w:t>
            </w:r>
            <w:proofErr w:type="spellStart"/>
            <w:r w:rsidR="000229E1" w:rsidRPr="00856E09">
              <w:rPr>
                <w:rFonts w:ascii="Times New Roman" w:hAnsi="Times New Roman"/>
                <w:b/>
                <w:color w:val="auto"/>
                <w:sz w:val="24"/>
                <w:u w:val="single"/>
              </w:rPr>
              <w:t>nin</w:t>
            </w:r>
            <w:proofErr w:type="spellEnd"/>
            <w:r w:rsidR="000229E1" w:rsidRPr="00284BF5">
              <w:rPr>
                <w:rFonts w:ascii="Times New Roman" w:hAnsi="Times New Roman"/>
                <w:color w:val="auto"/>
                <w:sz w:val="24"/>
              </w:rPr>
              <w:t xml:space="preserve"> 4. </w:t>
            </w:r>
            <w:r w:rsidR="000229E1" w:rsidRPr="00284BF5">
              <w:rPr>
                <w:rFonts w:ascii="Times New Roman" w:hAnsi="Times New Roman"/>
                <w:b/>
                <w:color w:val="auto"/>
                <w:sz w:val="24"/>
                <w:u w:val="single"/>
              </w:rPr>
              <w:t>m</w:t>
            </w:r>
            <w:r w:rsidRPr="00284BF5">
              <w:rPr>
                <w:rFonts w:ascii="Times New Roman" w:hAnsi="Times New Roman"/>
                <w:b/>
                <w:color w:val="auto"/>
                <w:sz w:val="24"/>
                <w:u w:val="single"/>
              </w:rPr>
              <w:t>addesinin</w:t>
            </w:r>
            <w:r w:rsidRPr="00284BF5">
              <w:rPr>
                <w:rFonts w:ascii="Times New Roman" w:hAnsi="Times New Roman"/>
                <w:color w:val="auto"/>
                <w:sz w:val="24"/>
              </w:rPr>
              <w:t xml:space="preserve"> b1 ve b2 maddelerinde yazılı personelden konuta girmek için sıra bekleyenler bulunduğu </w:t>
            </w:r>
            <w:r w:rsidRPr="00284BF5">
              <w:rPr>
                <w:rFonts w:ascii="Times New Roman" w:hAnsi="Times New Roman"/>
                <w:b/>
                <w:color w:val="auto"/>
                <w:sz w:val="24"/>
                <w:u w:val="single"/>
              </w:rPr>
              <w:t>takdirde</w:t>
            </w:r>
            <w:r w:rsidRPr="00284BF5">
              <w:rPr>
                <w:rFonts w:ascii="Times New Roman" w:hAnsi="Times New Roman"/>
                <w:color w:val="auto"/>
                <w:sz w:val="24"/>
              </w:rPr>
              <w:t xml:space="preserve"> konutta </w:t>
            </w:r>
            <w:r w:rsidRPr="00284BF5">
              <w:rPr>
                <w:rFonts w:ascii="Times New Roman" w:hAnsi="Times New Roman"/>
                <w:b/>
                <w:color w:val="auto"/>
                <w:sz w:val="24"/>
                <w:u w:val="single"/>
              </w:rPr>
              <w:t>oturma süresi</w:t>
            </w:r>
            <w:r w:rsidRPr="00284BF5">
              <w:rPr>
                <w:rFonts w:ascii="Times New Roman" w:hAnsi="Times New Roman"/>
                <w:color w:val="auto"/>
                <w:sz w:val="24"/>
              </w:rPr>
              <w:t xml:space="preserve"> fiilen </w:t>
            </w:r>
            <w:r w:rsidRPr="00284BF5">
              <w:rPr>
                <w:rFonts w:ascii="Times New Roman" w:hAnsi="Times New Roman"/>
                <w:b/>
                <w:color w:val="auto"/>
                <w:sz w:val="24"/>
                <w:u w:val="single"/>
              </w:rPr>
              <w:t>5 ( beş</w:t>
            </w:r>
            <w:r w:rsidR="00856E09">
              <w:rPr>
                <w:rFonts w:ascii="Times New Roman" w:hAnsi="Times New Roman"/>
                <w:b/>
                <w:color w:val="auto"/>
                <w:sz w:val="24"/>
                <w:u w:val="single"/>
              </w:rPr>
              <w:t xml:space="preserve"> ) yılı aşan personel arasında </w:t>
            </w:r>
            <w:proofErr w:type="spellStart"/>
            <w:r w:rsidR="00856E09">
              <w:rPr>
                <w:rFonts w:ascii="Times New Roman" w:hAnsi="Times New Roman"/>
                <w:b/>
                <w:color w:val="auto"/>
                <w:sz w:val="24"/>
                <w:u w:val="single"/>
              </w:rPr>
              <w:t>ü</w:t>
            </w:r>
            <w:r w:rsidRPr="00284BF5">
              <w:rPr>
                <w:rFonts w:ascii="Times New Roman" w:hAnsi="Times New Roman"/>
                <w:b/>
                <w:color w:val="auto"/>
                <w:sz w:val="24"/>
                <w:u w:val="single"/>
              </w:rPr>
              <w:t>nvanları</w:t>
            </w:r>
            <w:proofErr w:type="spellEnd"/>
            <w:r w:rsidRPr="00284BF5">
              <w:rPr>
                <w:rFonts w:ascii="Times New Roman" w:hAnsi="Times New Roman"/>
                <w:b/>
                <w:color w:val="auto"/>
                <w:sz w:val="24"/>
                <w:u w:val="single"/>
              </w:rPr>
              <w:t xml:space="preserve"> ve ek göstergeleri en düşük olandan</w:t>
            </w:r>
            <w:r w:rsidRPr="00856E09">
              <w:rPr>
                <w:rFonts w:ascii="Times New Roman" w:hAnsi="Times New Roman"/>
                <w:color w:val="auto"/>
                <w:sz w:val="24"/>
              </w:rPr>
              <w:t xml:space="preserve"> başla</w:t>
            </w:r>
            <w:r w:rsidR="00856E09" w:rsidRPr="00856E09">
              <w:rPr>
                <w:rFonts w:ascii="Times New Roman" w:hAnsi="Times New Roman"/>
                <w:color w:val="auto"/>
                <w:sz w:val="24"/>
              </w:rPr>
              <w:t>n</w:t>
            </w:r>
            <w:r w:rsidRPr="00856E09">
              <w:rPr>
                <w:rFonts w:ascii="Times New Roman" w:hAnsi="Times New Roman"/>
                <w:color w:val="auto"/>
                <w:sz w:val="24"/>
              </w:rPr>
              <w:t>mak</w:t>
            </w:r>
            <w:r w:rsidRPr="00284BF5">
              <w:rPr>
                <w:rFonts w:ascii="Times New Roman" w:hAnsi="Times New Roman"/>
                <w:color w:val="auto"/>
                <w:sz w:val="24"/>
              </w:rPr>
              <w:t xml:space="preserve"> suretiyle konutu boşaltması için tebligat yapılır.</w:t>
            </w:r>
            <w:r w:rsidR="000229E1" w:rsidRPr="00284BF5">
              <w:rPr>
                <w:rFonts w:ascii="Times New Roman" w:hAnsi="Times New Roman"/>
                <w:color w:val="auto"/>
                <w:sz w:val="24"/>
              </w:rPr>
              <w:t xml:space="preserve"> </w:t>
            </w:r>
            <w:r w:rsidRPr="00284BF5">
              <w:rPr>
                <w:rFonts w:ascii="Times New Roman" w:hAnsi="Times New Roman"/>
                <w:b/>
                <w:color w:val="auto"/>
                <w:sz w:val="24"/>
                <w:u w:val="single"/>
              </w:rPr>
              <w:t xml:space="preserve">Konuttan </w:t>
            </w:r>
            <w:r w:rsidR="00856E09">
              <w:rPr>
                <w:rFonts w:ascii="Times New Roman" w:hAnsi="Times New Roman"/>
                <w:b/>
                <w:color w:val="auto"/>
                <w:sz w:val="24"/>
                <w:u w:val="single"/>
              </w:rPr>
              <w:t xml:space="preserve">çıkarılacak olan çalışanların, </w:t>
            </w:r>
            <w:proofErr w:type="spellStart"/>
            <w:r w:rsidR="00856E09">
              <w:rPr>
                <w:rFonts w:ascii="Times New Roman" w:hAnsi="Times New Roman"/>
                <w:b/>
                <w:color w:val="auto"/>
                <w:sz w:val="24"/>
                <w:u w:val="single"/>
              </w:rPr>
              <w:t>ü</w:t>
            </w:r>
            <w:r w:rsidRPr="00284BF5">
              <w:rPr>
                <w:rFonts w:ascii="Times New Roman" w:hAnsi="Times New Roman"/>
                <w:b/>
                <w:color w:val="auto"/>
                <w:sz w:val="24"/>
                <w:u w:val="single"/>
              </w:rPr>
              <w:t>nvan</w:t>
            </w:r>
            <w:proofErr w:type="spellEnd"/>
            <w:r w:rsidRPr="00284BF5">
              <w:rPr>
                <w:rFonts w:ascii="Times New Roman" w:hAnsi="Times New Roman"/>
                <w:b/>
                <w:color w:val="auto"/>
                <w:sz w:val="24"/>
                <w:u w:val="single"/>
              </w:rPr>
              <w:t xml:space="preserve"> ve ek göstergeleri aynı ise çalışanlar arasında oturma süresi en çok olan, oturma süreleri de eşitse ad çekme yoluyla belirlenen konut sakinlerine konutu boşaltması için tebligat yapılır.</w:t>
            </w:r>
            <w:r w:rsidRPr="00284BF5">
              <w:rPr>
                <w:rFonts w:ascii="Times New Roman" w:hAnsi="Times New Roman"/>
                <w:color w:val="auto"/>
                <w:sz w:val="24"/>
              </w:rPr>
              <w:t xml:space="preserve"> Tebliğ tarihinden itibaren en geç iki ay içerisinde konut boşaltılır.</w:t>
            </w:r>
          </w:p>
        </w:tc>
      </w:tr>
      <w:tr w:rsidR="00411459" w:rsidRPr="00411459" w:rsidTr="00975A21">
        <w:trPr>
          <w:jc w:val="center"/>
        </w:trPr>
        <w:tc>
          <w:tcPr>
            <w:tcW w:w="2413" w:type="pct"/>
          </w:tcPr>
          <w:p w:rsidR="00284BF5" w:rsidRPr="00411459" w:rsidRDefault="00284BF5" w:rsidP="00284BF5">
            <w:pPr>
              <w:rPr>
                <w:rFonts w:ascii="Times New Roman" w:hAnsi="Times New Roman"/>
                <w:b/>
                <w:color w:val="auto"/>
                <w:sz w:val="24"/>
              </w:rPr>
            </w:pPr>
            <w:r w:rsidRPr="00411459">
              <w:rPr>
                <w:rFonts w:ascii="Times New Roman" w:hAnsi="Times New Roman"/>
                <w:b/>
                <w:color w:val="auto"/>
                <w:sz w:val="24"/>
              </w:rPr>
              <w:t xml:space="preserve">   Konuttan Çıkma ve Çıkarılma </w:t>
            </w:r>
          </w:p>
          <w:p w:rsidR="00284BF5" w:rsidRPr="00411459" w:rsidRDefault="00284BF5" w:rsidP="00284BF5">
            <w:pPr>
              <w:rPr>
                <w:rFonts w:ascii="Times New Roman" w:hAnsi="Times New Roman"/>
                <w:b/>
                <w:color w:val="auto"/>
                <w:sz w:val="24"/>
              </w:rPr>
            </w:pPr>
            <w:r w:rsidRPr="00411459">
              <w:rPr>
                <w:rFonts w:ascii="Times New Roman" w:hAnsi="Times New Roman"/>
                <w:b/>
                <w:color w:val="auto"/>
                <w:sz w:val="24"/>
              </w:rPr>
              <w:t xml:space="preserve">   Madde 17-</w:t>
            </w:r>
          </w:p>
          <w:p w:rsidR="00E65275" w:rsidRPr="00411459" w:rsidRDefault="00284BF5" w:rsidP="00E65275">
            <w:pPr>
              <w:rPr>
                <w:rFonts w:ascii="Times New Roman" w:hAnsi="Times New Roman"/>
                <w:b/>
                <w:color w:val="auto"/>
                <w:sz w:val="24"/>
              </w:rPr>
            </w:pPr>
            <w:r w:rsidRPr="00411459">
              <w:rPr>
                <w:rFonts w:ascii="Times New Roman" w:hAnsi="Times New Roman"/>
                <w:color w:val="auto"/>
                <w:sz w:val="24"/>
              </w:rPr>
              <w:lastRenderedPageBreak/>
              <w:t xml:space="preserve">b) Sıra tahsisli konutlarda oturanlar, </w:t>
            </w:r>
            <w:r w:rsidRPr="00411459">
              <w:rPr>
                <w:rFonts w:ascii="Times New Roman" w:hAnsi="Times New Roman"/>
                <w:b/>
                <w:strike/>
                <w:color w:val="auto"/>
                <w:sz w:val="24"/>
              </w:rPr>
              <w:t>beş</w:t>
            </w:r>
            <w:r w:rsidRPr="00411459">
              <w:rPr>
                <w:rFonts w:ascii="Times New Roman" w:hAnsi="Times New Roman"/>
                <w:color w:val="auto"/>
                <w:sz w:val="24"/>
              </w:rPr>
              <w:t xml:space="preserve"> yıllık oturma süresinin bitiminden sonra 15 (</w:t>
            </w:r>
            <w:proofErr w:type="spellStart"/>
            <w:r w:rsidRPr="00411459">
              <w:rPr>
                <w:rFonts w:ascii="Times New Roman" w:hAnsi="Times New Roman"/>
                <w:color w:val="auto"/>
                <w:sz w:val="24"/>
              </w:rPr>
              <w:t>onbeş</w:t>
            </w:r>
            <w:proofErr w:type="spellEnd"/>
            <w:r w:rsidRPr="00411459">
              <w:rPr>
                <w:rFonts w:ascii="Times New Roman" w:hAnsi="Times New Roman"/>
                <w:color w:val="auto"/>
                <w:sz w:val="24"/>
              </w:rPr>
              <w:t>) gün içinde; emeklilik, istifa, ölüm, başka bir yere nakil ve her ne şekilde olursa olsun, memuriyet veya işçi sıfatı kalkanlar, ilişiklerinin kesildiği tarihten itibaren 2 (iki) ay içinde konutları boşaltmak zorundadır.</w:t>
            </w:r>
          </w:p>
        </w:tc>
        <w:tc>
          <w:tcPr>
            <w:tcW w:w="2587" w:type="pct"/>
          </w:tcPr>
          <w:p w:rsidR="000229E1" w:rsidRPr="00411459" w:rsidRDefault="000229E1" w:rsidP="00E65275">
            <w:pPr>
              <w:rPr>
                <w:rFonts w:ascii="Times New Roman" w:hAnsi="Times New Roman"/>
                <w:b/>
                <w:color w:val="auto"/>
                <w:sz w:val="24"/>
              </w:rPr>
            </w:pPr>
            <w:r w:rsidRPr="00411459">
              <w:rPr>
                <w:rFonts w:ascii="Times New Roman" w:hAnsi="Times New Roman"/>
                <w:b/>
                <w:color w:val="auto"/>
                <w:sz w:val="24"/>
              </w:rPr>
              <w:lastRenderedPageBreak/>
              <w:t xml:space="preserve">   Konuttan Çıkma ve Çıkarılma </w:t>
            </w:r>
          </w:p>
          <w:p w:rsidR="000229E1" w:rsidRPr="00411459" w:rsidRDefault="000229E1" w:rsidP="00E65275">
            <w:pPr>
              <w:rPr>
                <w:rFonts w:ascii="Times New Roman" w:hAnsi="Times New Roman"/>
                <w:b/>
                <w:color w:val="auto"/>
                <w:sz w:val="24"/>
              </w:rPr>
            </w:pPr>
            <w:r w:rsidRPr="00411459">
              <w:rPr>
                <w:rFonts w:ascii="Times New Roman" w:hAnsi="Times New Roman"/>
                <w:b/>
                <w:color w:val="auto"/>
                <w:sz w:val="24"/>
              </w:rPr>
              <w:t xml:space="preserve">   Madde 17-</w:t>
            </w:r>
          </w:p>
          <w:p w:rsidR="00E65275" w:rsidRPr="00411459" w:rsidRDefault="000229E1" w:rsidP="00E65275">
            <w:pPr>
              <w:rPr>
                <w:rFonts w:ascii="Times New Roman" w:hAnsi="Times New Roman"/>
                <w:b/>
                <w:color w:val="auto"/>
                <w:sz w:val="24"/>
              </w:rPr>
            </w:pPr>
            <w:r w:rsidRPr="00411459">
              <w:rPr>
                <w:rFonts w:ascii="Times New Roman" w:hAnsi="Times New Roman"/>
                <w:color w:val="auto"/>
                <w:sz w:val="24"/>
              </w:rPr>
              <w:lastRenderedPageBreak/>
              <w:t xml:space="preserve">b) Sıra tahsisli konutlarda oturanlar, </w:t>
            </w:r>
            <w:r w:rsidR="00626CB4" w:rsidRPr="00411459">
              <w:rPr>
                <w:rFonts w:ascii="Times New Roman" w:hAnsi="Times New Roman"/>
                <w:b/>
                <w:color w:val="auto"/>
                <w:sz w:val="24"/>
                <w:u w:val="single"/>
              </w:rPr>
              <w:t xml:space="preserve">5 ( </w:t>
            </w:r>
            <w:r w:rsidRPr="00411459">
              <w:rPr>
                <w:rFonts w:ascii="Times New Roman" w:hAnsi="Times New Roman"/>
                <w:b/>
                <w:color w:val="auto"/>
                <w:sz w:val="24"/>
                <w:u w:val="single"/>
              </w:rPr>
              <w:t>beş</w:t>
            </w:r>
            <w:r w:rsidR="00626CB4" w:rsidRPr="00411459">
              <w:rPr>
                <w:rFonts w:ascii="Times New Roman" w:hAnsi="Times New Roman"/>
                <w:b/>
                <w:color w:val="auto"/>
                <w:sz w:val="24"/>
                <w:u w:val="single"/>
              </w:rPr>
              <w:t xml:space="preserve"> )</w:t>
            </w:r>
            <w:r w:rsidRPr="00411459">
              <w:rPr>
                <w:rFonts w:ascii="Times New Roman" w:hAnsi="Times New Roman"/>
                <w:color w:val="auto"/>
                <w:sz w:val="24"/>
              </w:rPr>
              <w:t xml:space="preserve"> yıllık oturma süresinin bitiminden sonra 15 (</w:t>
            </w:r>
            <w:proofErr w:type="spellStart"/>
            <w:r w:rsidRPr="00411459">
              <w:rPr>
                <w:rFonts w:ascii="Times New Roman" w:hAnsi="Times New Roman"/>
                <w:color w:val="auto"/>
                <w:sz w:val="24"/>
              </w:rPr>
              <w:t>onbeş</w:t>
            </w:r>
            <w:proofErr w:type="spellEnd"/>
            <w:r w:rsidRPr="00411459">
              <w:rPr>
                <w:rFonts w:ascii="Times New Roman" w:hAnsi="Times New Roman"/>
                <w:color w:val="auto"/>
                <w:sz w:val="24"/>
              </w:rPr>
              <w:t>) gün içinde; emeklilik, istifa, ölüm, başka bir yere nakil ve her ne şekilde olursa olsun, memuriyet veya işçi sıfatı kalkanlar, ilişiklerinin kesildiği tarihten itibaren 2 (iki) ay içinde konutları boşaltmak zorundadır.</w:t>
            </w:r>
          </w:p>
        </w:tc>
      </w:tr>
      <w:tr w:rsidR="00411459" w:rsidRPr="00411459" w:rsidTr="00975A21">
        <w:trPr>
          <w:jc w:val="center"/>
        </w:trPr>
        <w:tc>
          <w:tcPr>
            <w:tcW w:w="2413" w:type="pct"/>
          </w:tcPr>
          <w:p w:rsidR="00626CB4" w:rsidRPr="00411459" w:rsidRDefault="00626CB4" w:rsidP="00626CB4">
            <w:pPr>
              <w:pStyle w:val="AralkYok"/>
              <w:rPr>
                <w:rFonts w:ascii="Times New Roman" w:hAnsi="Times New Roman" w:cs="Times New Roman"/>
                <w:b/>
                <w:sz w:val="24"/>
                <w:szCs w:val="24"/>
              </w:rPr>
            </w:pPr>
            <w:r w:rsidRPr="00411459">
              <w:rPr>
                <w:rFonts w:ascii="Times New Roman" w:hAnsi="Times New Roman" w:cs="Times New Roman"/>
                <w:b/>
                <w:sz w:val="24"/>
                <w:szCs w:val="24"/>
              </w:rPr>
              <w:lastRenderedPageBreak/>
              <w:t xml:space="preserve">   Konutta Oturanların Uyması Gerekli Kurallar</w:t>
            </w:r>
          </w:p>
          <w:p w:rsidR="00E65275" w:rsidRPr="00411459" w:rsidRDefault="00626CB4" w:rsidP="00E65275">
            <w:pPr>
              <w:rPr>
                <w:rFonts w:ascii="Times New Roman" w:hAnsi="Times New Roman"/>
                <w:color w:val="auto"/>
                <w:sz w:val="24"/>
              </w:rPr>
            </w:pPr>
            <w:r w:rsidRPr="00411459">
              <w:rPr>
                <w:rFonts w:ascii="Times New Roman" w:hAnsi="Times New Roman"/>
                <w:color w:val="auto"/>
                <w:sz w:val="24"/>
              </w:rPr>
              <w:t xml:space="preserve">   </w:t>
            </w:r>
            <w:r w:rsidR="00EF1FBF" w:rsidRPr="00411459">
              <w:rPr>
                <w:rFonts w:ascii="Times New Roman" w:hAnsi="Times New Roman"/>
                <w:b/>
                <w:color w:val="auto"/>
                <w:sz w:val="24"/>
              </w:rPr>
              <w:t xml:space="preserve">Madde </w:t>
            </w:r>
            <w:r w:rsidRPr="00411459">
              <w:rPr>
                <w:rFonts w:ascii="Times New Roman" w:hAnsi="Times New Roman"/>
                <w:b/>
                <w:color w:val="auto"/>
                <w:sz w:val="24"/>
              </w:rPr>
              <w:t>20 –</w:t>
            </w:r>
            <w:r w:rsidRPr="00411459">
              <w:rPr>
                <w:rFonts w:ascii="Times New Roman" w:hAnsi="Times New Roman"/>
                <w:color w:val="auto"/>
                <w:sz w:val="24"/>
              </w:rPr>
              <w:t xml:space="preserve"> Kamu Konutları </w:t>
            </w:r>
            <w:r w:rsidRPr="00411459">
              <w:rPr>
                <w:rFonts w:ascii="Times New Roman" w:hAnsi="Times New Roman"/>
                <w:b/>
                <w:strike/>
                <w:color w:val="auto"/>
                <w:sz w:val="24"/>
              </w:rPr>
              <w:t>Yönetmeliğinin</w:t>
            </w:r>
            <w:r w:rsidRPr="00411459">
              <w:rPr>
                <w:rFonts w:ascii="Times New Roman" w:hAnsi="Times New Roman"/>
                <w:color w:val="auto"/>
                <w:sz w:val="24"/>
              </w:rPr>
              <w:t xml:space="preserve"> 40. </w:t>
            </w:r>
            <w:r w:rsidRPr="00411459">
              <w:rPr>
                <w:rFonts w:ascii="Times New Roman" w:hAnsi="Times New Roman"/>
                <w:b/>
                <w:strike/>
                <w:color w:val="auto"/>
                <w:sz w:val="24"/>
              </w:rPr>
              <w:t>Maddesi</w:t>
            </w:r>
            <w:r w:rsidRPr="00411459">
              <w:rPr>
                <w:rFonts w:ascii="Times New Roman" w:hAnsi="Times New Roman"/>
                <w:color w:val="auto"/>
                <w:sz w:val="24"/>
              </w:rPr>
              <w:t xml:space="preserve"> gereğince kendisine konut tahsis edilen personeller, konutta oturdukları süre içinde aşağıda belirtilen esaslara uymak zorundadır.</w:t>
            </w:r>
          </w:p>
          <w:p w:rsidR="00EF1FBF" w:rsidRPr="00411459" w:rsidRDefault="00EF1FBF" w:rsidP="00E65275">
            <w:pPr>
              <w:rPr>
                <w:rFonts w:ascii="Times New Roman" w:hAnsi="Times New Roman"/>
                <w:color w:val="auto"/>
                <w:sz w:val="24"/>
              </w:rPr>
            </w:pPr>
          </w:p>
          <w:p w:rsidR="00EF1FBF" w:rsidRPr="00411459" w:rsidRDefault="00EF1FBF" w:rsidP="00E65275">
            <w:pPr>
              <w:rPr>
                <w:rFonts w:ascii="Times New Roman" w:hAnsi="Times New Roman"/>
                <w:b/>
                <w:color w:val="auto"/>
                <w:sz w:val="24"/>
              </w:rPr>
            </w:pPr>
            <w:r w:rsidRPr="00411459">
              <w:rPr>
                <w:rFonts w:ascii="Times New Roman" w:hAnsi="Times New Roman"/>
                <w:color w:val="auto"/>
                <w:sz w:val="24"/>
              </w:rPr>
              <w:t xml:space="preserve">ç) Konutların mimari durumunda ve iç </w:t>
            </w:r>
            <w:r w:rsidRPr="00411459">
              <w:rPr>
                <w:rFonts w:ascii="Times New Roman" w:hAnsi="Times New Roman"/>
                <w:b/>
                <w:strike/>
                <w:color w:val="auto"/>
                <w:sz w:val="24"/>
              </w:rPr>
              <w:t>tesisatlar ’da</w:t>
            </w:r>
            <w:r w:rsidRPr="00411459">
              <w:rPr>
                <w:rFonts w:ascii="Times New Roman" w:hAnsi="Times New Roman"/>
                <w:color w:val="auto"/>
                <w:sz w:val="24"/>
              </w:rPr>
              <w:t xml:space="preserve"> kendiliklerinden değişiklik yapamazlar</w:t>
            </w:r>
          </w:p>
        </w:tc>
        <w:tc>
          <w:tcPr>
            <w:tcW w:w="2587" w:type="pct"/>
          </w:tcPr>
          <w:p w:rsidR="00626CB4" w:rsidRPr="00411459" w:rsidRDefault="00626CB4" w:rsidP="00626CB4">
            <w:pPr>
              <w:pStyle w:val="AralkYok"/>
              <w:rPr>
                <w:rFonts w:ascii="Times New Roman" w:hAnsi="Times New Roman" w:cs="Times New Roman"/>
                <w:b/>
                <w:sz w:val="24"/>
                <w:szCs w:val="24"/>
              </w:rPr>
            </w:pPr>
            <w:r w:rsidRPr="00411459">
              <w:rPr>
                <w:rFonts w:ascii="Times New Roman" w:hAnsi="Times New Roman" w:cs="Times New Roman"/>
                <w:b/>
                <w:sz w:val="24"/>
                <w:szCs w:val="24"/>
              </w:rPr>
              <w:t xml:space="preserve">   Konutta Oturanların Uyması Gerekli Kurallar</w:t>
            </w:r>
          </w:p>
          <w:p w:rsidR="00626CB4" w:rsidRPr="00411459" w:rsidRDefault="00626CB4" w:rsidP="00626CB4">
            <w:pPr>
              <w:rPr>
                <w:rFonts w:ascii="Times New Roman" w:hAnsi="Times New Roman"/>
                <w:color w:val="auto"/>
                <w:sz w:val="24"/>
              </w:rPr>
            </w:pPr>
            <w:r w:rsidRPr="00411459">
              <w:rPr>
                <w:rFonts w:ascii="Times New Roman" w:hAnsi="Times New Roman"/>
                <w:color w:val="auto"/>
                <w:sz w:val="24"/>
              </w:rPr>
              <w:t xml:space="preserve">   </w:t>
            </w:r>
            <w:r w:rsidRPr="00411459">
              <w:rPr>
                <w:rFonts w:ascii="Times New Roman" w:hAnsi="Times New Roman"/>
                <w:b/>
                <w:color w:val="auto"/>
                <w:sz w:val="24"/>
              </w:rPr>
              <w:t>Madde 20 –</w:t>
            </w:r>
            <w:r w:rsidRPr="00411459">
              <w:rPr>
                <w:rFonts w:ascii="Times New Roman" w:hAnsi="Times New Roman"/>
                <w:color w:val="auto"/>
                <w:sz w:val="24"/>
              </w:rPr>
              <w:t xml:space="preserve"> </w:t>
            </w:r>
            <w:r w:rsidR="00EF1FBF" w:rsidRPr="00411459">
              <w:rPr>
                <w:rFonts w:ascii="Times New Roman" w:hAnsi="Times New Roman"/>
                <w:color w:val="auto"/>
                <w:sz w:val="24"/>
              </w:rPr>
              <w:t xml:space="preserve">Kamu Konutları </w:t>
            </w:r>
            <w:r w:rsidR="00EF1FBF" w:rsidRPr="00411459">
              <w:rPr>
                <w:rFonts w:ascii="Times New Roman" w:hAnsi="Times New Roman"/>
                <w:b/>
                <w:color w:val="auto"/>
                <w:sz w:val="24"/>
                <w:u w:val="single"/>
              </w:rPr>
              <w:t>Yönetmeliği’nin</w:t>
            </w:r>
            <w:r w:rsidR="00EF1FBF" w:rsidRPr="00411459">
              <w:rPr>
                <w:rFonts w:ascii="Times New Roman" w:hAnsi="Times New Roman"/>
                <w:color w:val="auto"/>
                <w:sz w:val="24"/>
              </w:rPr>
              <w:t xml:space="preserve"> 40. </w:t>
            </w:r>
            <w:r w:rsidR="00EF1FBF" w:rsidRPr="00411459">
              <w:rPr>
                <w:rFonts w:ascii="Times New Roman" w:hAnsi="Times New Roman"/>
                <w:b/>
                <w:color w:val="auto"/>
                <w:sz w:val="24"/>
                <w:u w:val="single"/>
              </w:rPr>
              <w:t>maddesi</w:t>
            </w:r>
            <w:r w:rsidR="00EF1FBF" w:rsidRPr="00411459">
              <w:rPr>
                <w:rFonts w:ascii="Times New Roman" w:hAnsi="Times New Roman"/>
                <w:color w:val="auto"/>
                <w:sz w:val="24"/>
              </w:rPr>
              <w:t xml:space="preserve"> gereğince kendisine konut tahsis edilen personeller, konutta oturdukları süre içinde aşağıda belirtilen esaslara uymak zorundadır.</w:t>
            </w:r>
          </w:p>
          <w:p w:rsidR="00EF1FBF" w:rsidRPr="00411459" w:rsidRDefault="00EF1FBF" w:rsidP="00626CB4">
            <w:pPr>
              <w:rPr>
                <w:rFonts w:ascii="Times New Roman" w:hAnsi="Times New Roman"/>
                <w:color w:val="auto"/>
                <w:sz w:val="24"/>
              </w:rPr>
            </w:pPr>
          </w:p>
          <w:p w:rsidR="00EF1FBF" w:rsidRPr="00411459" w:rsidRDefault="00EF1FBF" w:rsidP="00EF1FBF">
            <w:pPr>
              <w:rPr>
                <w:rFonts w:ascii="Times New Roman" w:hAnsi="Times New Roman"/>
                <w:color w:val="auto"/>
                <w:sz w:val="24"/>
              </w:rPr>
            </w:pPr>
            <w:r w:rsidRPr="00411459">
              <w:rPr>
                <w:rFonts w:ascii="Times New Roman" w:hAnsi="Times New Roman"/>
                <w:color w:val="auto"/>
                <w:sz w:val="24"/>
              </w:rPr>
              <w:t xml:space="preserve">ç) Konutların mimari durumunda ve iç </w:t>
            </w:r>
            <w:proofErr w:type="spellStart"/>
            <w:r w:rsidRPr="00411459">
              <w:rPr>
                <w:rFonts w:ascii="Times New Roman" w:hAnsi="Times New Roman"/>
                <w:b/>
                <w:color w:val="auto"/>
                <w:sz w:val="24"/>
                <w:u w:val="single"/>
              </w:rPr>
              <w:t>tesisatlarda</w:t>
            </w:r>
            <w:proofErr w:type="spellEnd"/>
            <w:r w:rsidRPr="00411459">
              <w:rPr>
                <w:rFonts w:ascii="Times New Roman" w:hAnsi="Times New Roman"/>
                <w:b/>
                <w:color w:val="auto"/>
                <w:sz w:val="24"/>
                <w:u w:val="single"/>
              </w:rPr>
              <w:t>,</w:t>
            </w:r>
            <w:r w:rsidRPr="00411459">
              <w:rPr>
                <w:rFonts w:ascii="Times New Roman" w:hAnsi="Times New Roman"/>
                <w:color w:val="auto"/>
                <w:sz w:val="24"/>
              </w:rPr>
              <w:t xml:space="preserve"> kendiliklerinden değişiklik yapamazlar,</w:t>
            </w:r>
          </w:p>
          <w:p w:rsidR="00E65275" w:rsidRPr="00411459" w:rsidRDefault="00E65275" w:rsidP="00E65275">
            <w:pPr>
              <w:rPr>
                <w:rFonts w:ascii="Times New Roman" w:hAnsi="Times New Roman"/>
                <w:b/>
                <w:color w:val="auto"/>
                <w:sz w:val="24"/>
              </w:rPr>
            </w:pPr>
          </w:p>
        </w:tc>
      </w:tr>
      <w:tr w:rsidR="00411459" w:rsidRPr="00411459" w:rsidTr="00975A21">
        <w:trPr>
          <w:jc w:val="center"/>
        </w:trPr>
        <w:tc>
          <w:tcPr>
            <w:tcW w:w="2413" w:type="pct"/>
          </w:tcPr>
          <w:p w:rsidR="00E65275" w:rsidRDefault="001417C7" w:rsidP="00E65275">
            <w:pPr>
              <w:rPr>
                <w:rFonts w:ascii="Times New Roman" w:hAnsi="Times New Roman"/>
                <w:b/>
                <w:color w:val="auto"/>
                <w:sz w:val="24"/>
              </w:rPr>
            </w:pPr>
            <w:r w:rsidRPr="001417C7">
              <w:rPr>
                <w:rFonts w:ascii="Times New Roman" w:hAnsi="Times New Roman"/>
                <w:b/>
                <w:color w:val="auto"/>
                <w:sz w:val="24"/>
              </w:rPr>
              <w:t xml:space="preserve">   Diğer Hükümler</w:t>
            </w:r>
          </w:p>
          <w:p w:rsidR="00BC5E11" w:rsidRDefault="00BC5E11" w:rsidP="00E65275">
            <w:pPr>
              <w:rPr>
                <w:rFonts w:ascii="Times New Roman" w:hAnsi="Times New Roman"/>
                <w:b/>
                <w:color w:val="auto"/>
                <w:sz w:val="24"/>
              </w:rPr>
            </w:pPr>
          </w:p>
          <w:p w:rsidR="00BC5E11" w:rsidRPr="00BC5E11" w:rsidRDefault="00BC5E11" w:rsidP="00E65275">
            <w:pPr>
              <w:rPr>
                <w:rFonts w:ascii="Times New Roman" w:hAnsi="Times New Roman"/>
                <w:b/>
                <w:color w:val="auto"/>
                <w:sz w:val="24"/>
              </w:rPr>
            </w:pPr>
            <w:r w:rsidRPr="00BC5E11">
              <w:rPr>
                <w:rFonts w:ascii="Times New Roman" w:hAnsi="Times New Roman"/>
                <w:color w:val="auto"/>
                <w:sz w:val="24"/>
              </w:rPr>
              <w:t xml:space="preserve">   </w:t>
            </w:r>
            <w:r w:rsidRPr="00BC5E11">
              <w:rPr>
                <w:rFonts w:ascii="Times New Roman" w:hAnsi="Times New Roman"/>
                <w:b/>
                <w:color w:val="auto"/>
                <w:sz w:val="24"/>
              </w:rPr>
              <w:t>Geçici Madde 1-</w:t>
            </w:r>
            <w:r w:rsidRPr="00BC5E11">
              <w:rPr>
                <w:rFonts w:ascii="Times New Roman" w:hAnsi="Times New Roman"/>
                <w:color w:val="auto"/>
                <w:sz w:val="24"/>
              </w:rPr>
              <w:t xml:space="preserve"> Bu </w:t>
            </w:r>
            <w:r w:rsidRPr="00BC5E11">
              <w:rPr>
                <w:rFonts w:ascii="Times New Roman" w:hAnsi="Times New Roman"/>
                <w:b/>
                <w:strike/>
                <w:color w:val="auto"/>
                <w:sz w:val="24"/>
              </w:rPr>
              <w:t>yönergenin</w:t>
            </w:r>
            <w:r w:rsidRPr="00BC5E11">
              <w:rPr>
                <w:rFonts w:ascii="Times New Roman" w:hAnsi="Times New Roman"/>
                <w:color w:val="auto"/>
                <w:sz w:val="24"/>
              </w:rPr>
              <w:t xml:space="preserve"> yürürlüğe girmesinden önce tahsis yapılmış konutlar için de iş bu </w:t>
            </w:r>
            <w:r w:rsidRPr="00BC5E11">
              <w:rPr>
                <w:rFonts w:ascii="Times New Roman" w:hAnsi="Times New Roman"/>
                <w:b/>
                <w:strike/>
                <w:color w:val="auto"/>
                <w:sz w:val="24"/>
              </w:rPr>
              <w:t>yönergenin</w:t>
            </w:r>
            <w:r w:rsidRPr="00BC5E11">
              <w:rPr>
                <w:rFonts w:ascii="Times New Roman" w:hAnsi="Times New Roman"/>
                <w:color w:val="auto"/>
                <w:sz w:val="24"/>
              </w:rPr>
              <w:t xml:space="preserve"> ilgili hükümleri uygulanır.</w:t>
            </w:r>
          </w:p>
        </w:tc>
        <w:tc>
          <w:tcPr>
            <w:tcW w:w="2587" w:type="pct"/>
          </w:tcPr>
          <w:p w:rsidR="001417C7" w:rsidRPr="001417C7" w:rsidRDefault="001417C7" w:rsidP="001417C7">
            <w:pPr>
              <w:pStyle w:val="AralkYok"/>
              <w:rPr>
                <w:rFonts w:ascii="Times New Roman" w:hAnsi="Times New Roman" w:cs="Times New Roman"/>
                <w:b/>
                <w:sz w:val="24"/>
                <w:szCs w:val="24"/>
              </w:rPr>
            </w:pPr>
            <w:r w:rsidRPr="001417C7">
              <w:rPr>
                <w:rFonts w:ascii="Times New Roman" w:hAnsi="Times New Roman" w:cs="Times New Roman"/>
                <w:b/>
                <w:sz w:val="24"/>
                <w:szCs w:val="24"/>
              </w:rPr>
              <w:t xml:space="preserve">   Diğer Hükümler</w:t>
            </w:r>
          </w:p>
          <w:p w:rsidR="001417C7" w:rsidRPr="001417C7" w:rsidRDefault="001417C7" w:rsidP="001417C7">
            <w:pPr>
              <w:pStyle w:val="AralkYok"/>
              <w:rPr>
                <w:rFonts w:ascii="Times New Roman" w:hAnsi="Times New Roman" w:cs="Times New Roman"/>
                <w:b/>
                <w:sz w:val="24"/>
                <w:szCs w:val="24"/>
              </w:rPr>
            </w:pPr>
          </w:p>
          <w:p w:rsidR="001417C7" w:rsidRPr="001417C7" w:rsidRDefault="001417C7" w:rsidP="001417C7">
            <w:pPr>
              <w:rPr>
                <w:rFonts w:ascii="Times New Roman" w:hAnsi="Times New Roman"/>
                <w:color w:val="auto"/>
                <w:sz w:val="24"/>
              </w:rPr>
            </w:pPr>
            <w:r w:rsidRPr="001417C7">
              <w:rPr>
                <w:rFonts w:ascii="Times New Roman" w:hAnsi="Times New Roman"/>
                <w:b/>
                <w:color w:val="auto"/>
                <w:sz w:val="24"/>
              </w:rPr>
              <w:t xml:space="preserve">   Ek Madde 1 -</w:t>
            </w:r>
            <w:r w:rsidRPr="001417C7">
              <w:rPr>
                <w:rFonts w:ascii="Times New Roman" w:hAnsi="Times New Roman"/>
                <w:color w:val="auto"/>
                <w:sz w:val="24"/>
              </w:rPr>
              <w:t xml:space="preserve"> Lojman sıralamasında bekleyen diğer personelinde lojmandan faydalanabilmesi için lojmanda yasal oturma süresi sona eren personel veya lojmandan faydalanma hakkı olan eşi, sırada bekleyen personelden lojman talebi olması durumunda 5 ( beş ) yıl lojman talebinde bulunamaz.</w:t>
            </w:r>
          </w:p>
          <w:p w:rsidR="001417C7" w:rsidRPr="001417C7" w:rsidRDefault="001417C7" w:rsidP="001417C7">
            <w:pPr>
              <w:rPr>
                <w:rFonts w:ascii="Times New Roman" w:hAnsi="Times New Roman"/>
                <w:color w:val="auto"/>
                <w:sz w:val="24"/>
              </w:rPr>
            </w:pPr>
            <w:r w:rsidRPr="001417C7">
              <w:rPr>
                <w:rFonts w:ascii="Times New Roman" w:hAnsi="Times New Roman"/>
                <w:color w:val="auto"/>
                <w:sz w:val="24"/>
              </w:rPr>
              <w:t xml:space="preserve"> </w:t>
            </w:r>
          </w:p>
          <w:p w:rsidR="001417C7" w:rsidRPr="001417C7" w:rsidRDefault="001417C7" w:rsidP="001417C7">
            <w:pPr>
              <w:rPr>
                <w:rFonts w:ascii="Times New Roman" w:hAnsi="Times New Roman"/>
                <w:color w:val="auto"/>
                <w:sz w:val="24"/>
              </w:rPr>
            </w:pPr>
            <w:r w:rsidRPr="001417C7">
              <w:rPr>
                <w:rFonts w:ascii="Times New Roman" w:hAnsi="Times New Roman"/>
                <w:b/>
                <w:color w:val="auto"/>
                <w:sz w:val="24"/>
              </w:rPr>
              <w:t xml:space="preserve">   Ek Madde 2 -</w:t>
            </w:r>
            <w:r w:rsidRPr="001417C7">
              <w:rPr>
                <w:rFonts w:ascii="Times New Roman" w:hAnsi="Times New Roman"/>
                <w:color w:val="auto"/>
                <w:sz w:val="24"/>
              </w:rPr>
              <w:t xml:space="preserve"> Üniversitemiz personeli dışında konut tahsis edilip, bordro üzerinden kesilmesi mümkün olmayan lojman kira bedelleri, her ayın 15 – 18 tarihleri arasında Üniversitemiz Strateji Daire Başkanlığı’ </w:t>
            </w:r>
            <w:proofErr w:type="spellStart"/>
            <w:r w:rsidRPr="001417C7">
              <w:rPr>
                <w:rFonts w:ascii="Times New Roman" w:hAnsi="Times New Roman"/>
                <w:color w:val="auto"/>
                <w:sz w:val="24"/>
              </w:rPr>
              <w:t>nın</w:t>
            </w:r>
            <w:proofErr w:type="spellEnd"/>
            <w:r w:rsidRPr="001417C7">
              <w:rPr>
                <w:rFonts w:ascii="Times New Roman" w:hAnsi="Times New Roman"/>
                <w:color w:val="auto"/>
                <w:sz w:val="24"/>
              </w:rPr>
              <w:t xml:space="preserve"> hesabına konutta oturanlar tarafından yatırılır.</w:t>
            </w:r>
          </w:p>
          <w:p w:rsidR="001417C7" w:rsidRPr="001417C7" w:rsidRDefault="001417C7" w:rsidP="001417C7">
            <w:pPr>
              <w:rPr>
                <w:rFonts w:ascii="Times New Roman" w:hAnsi="Times New Roman"/>
                <w:color w:val="auto"/>
                <w:sz w:val="24"/>
              </w:rPr>
            </w:pPr>
          </w:p>
          <w:p w:rsidR="001417C7" w:rsidRDefault="001417C7" w:rsidP="001417C7">
            <w:pPr>
              <w:rPr>
                <w:rFonts w:ascii="Times New Roman" w:hAnsi="Times New Roman"/>
                <w:color w:val="auto"/>
                <w:sz w:val="24"/>
              </w:rPr>
            </w:pPr>
            <w:r w:rsidRPr="001417C7">
              <w:rPr>
                <w:rFonts w:ascii="Times New Roman" w:hAnsi="Times New Roman"/>
                <w:b/>
                <w:color w:val="auto"/>
                <w:sz w:val="24"/>
              </w:rPr>
              <w:t xml:space="preserve">   Ek Madde 3 – </w:t>
            </w:r>
            <w:r w:rsidRPr="001417C7">
              <w:rPr>
                <w:rFonts w:ascii="Times New Roman" w:hAnsi="Times New Roman"/>
                <w:color w:val="auto"/>
                <w:sz w:val="24"/>
              </w:rPr>
              <w:t xml:space="preserve">Yönergenin 4. maddesinin b1 ve b2 maddelerinde yazılı görevlere vekâleten atanmış olan personelden sadece asaleten atanma yeterliliğine sahip olan personeller görev tahsisli konutların tahsisinden yararlanır. </w:t>
            </w:r>
          </w:p>
          <w:p w:rsidR="00BC5E11" w:rsidRPr="00BC5E11" w:rsidRDefault="00BC5E11" w:rsidP="001417C7">
            <w:pPr>
              <w:rPr>
                <w:rFonts w:ascii="Times New Roman" w:hAnsi="Times New Roman"/>
                <w:color w:val="auto"/>
                <w:sz w:val="24"/>
              </w:rPr>
            </w:pPr>
          </w:p>
          <w:p w:rsidR="00BC5E11" w:rsidRPr="00BC5E11" w:rsidRDefault="00BC5E11" w:rsidP="00BC5E11">
            <w:pPr>
              <w:rPr>
                <w:rFonts w:ascii="Times New Roman" w:hAnsi="Times New Roman"/>
                <w:color w:val="auto"/>
                <w:sz w:val="24"/>
              </w:rPr>
            </w:pPr>
            <w:r w:rsidRPr="00BC5E11">
              <w:rPr>
                <w:rFonts w:ascii="Times New Roman" w:hAnsi="Times New Roman"/>
                <w:b/>
                <w:color w:val="auto"/>
                <w:sz w:val="24"/>
              </w:rPr>
              <w:t>Geçici Madde 1 –</w:t>
            </w:r>
            <w:r w:rsidRPr="00BC5E11">
              <w:rPr>
                <w:rFonts w:ascii="Times New Roman" w:hAnsi="Times New Roman"/>
                <w:color w:val="auto"/>
                <w:sz w:val="24"/>
              </w:rPr>
              <w:t xml:space="preserve"> Bu </w:t>
            </w:r>
            <w:r w:rsidRPr="00BC5E11">
              <w:rPr>
                <w:rFonts w:ascii="Times New Roman" w:hAnsi="Times New Roman"/>
                <w:b/>
                <w:color w:val="auto"/>
                <w:sz w:val="24"/>
                <w:u w:val="single"/>
              </w:rPr>
              <w:t xml:space="preserve">Yönerge’ </w:t>
            </w:r>
            <w:proofErr w:type="spellStart"/>
            <w:r w:rsidRPr="00BC5E11">
              <w:rPr>
                <w:rFonts w:ascii="Times New Roman" w:hAnsi="Times New Roman"/>
                <w:b/>
                <w:color w:val="auto"/>
                <w:sz w:val="24"/>
                <w:u w:val="single"/>
              </w:rPr>
              <w:t>nin</w:t>
            </w:r>
            <w:proofErr w:type="spellEnd"/>
            <w:r w:rsidRPr="00BC5E11">
              <w:rPr>
                <w:rFonts w:ascii="Times New Roman" w:hAnsi="Times New Roman"/>
                <w:color w:val="auto"/>
                <w:sz w:val="24"/>
              </w:rPr>
              <w:t xml:space="preserve"> yürürlüğe girmesinden önce tahsis yapılmış konutlar için de iş bu </w:t>
            </w:r>
            <w:r w:rsidRPr="00BC5E11">
              <w:rPr>
                <w:rFonts w:ascii="Times New Roman" w:hAnsi="Times New Roman"/>
                <w:b/>
                <w:color w:val="auto"/>
                <w:sz w:val="24"/>
                <w:u w:val="single"/>
              </w:rPr>
              <w:t xml:space="preserve">Yönerge’ </w:t>
            </w:r>
            <w:proofErr w:type="spellStart"/>
            <w:r w:rsidRPr="00BC5E11">
              <w:rPr>
                <w:rFonts w:ascii="Times New Roman" w:hAnsi="Times New Roman"/>
                <w:b/>
                <w:color w:val="auto"/>
                <w:sz w:val="24"/>
                <w:u w:val="single"/>
              </w:rPr>
              <w:t>nin</w:t>
            </w:r>
            <w:proofErr w:type="spellEnd"/>
            <w:r w:rsidRPr="00BC5E11">
              <w:rPr>
                <w:rFonts w:ascii="Times New Roman" w:hAnsi="Times New Roman"/>
                <w:color w:val="auto"/>
                <w:sz w:val="24"/>
              </w:rPr>
              <w:t xml:space="preserve"> ilgili hükümleri uygulanır.</w:t>
            </w:r>
          </w:p>
          <w:p w:rsidR="00BC5E11" w:rsidRPr="001417C7" w:rsidRDefault="00BC5E11" w:rsidP="001417C7">
            <w:pPr>
              <w:rPr>
                <w:rFonts w:ascii="Times New Roman" w:hAnsi="Times New Roman"/>
                <w:color w:val="auto"/>
                <w:sz w:val="24"/>
              </w:rPr>
            </w:pPr>
          </w:p>
          <w:p w:rsidR="00E65275" w:rsidRPr="001417C7" w:rsidRDefault="00E65275" w:rsidP="00E65275">
            <w:pPr>
              <w:rPr>
                <w:rFonts w:ascii="Times New Roman" w:hAnsi="Times New Roman"/>
                <w:b/>
                <w:color w:val="auto"/>
                <w:sz w:val="24"/>
              </w:rPr>
            </w:pPr>
          </w:p>
        </w:tc>
      </w:tr>
    </w:tbl>
    <w:p w:rsidR="00F235E4" w:rsidRPr="00411459" w:rsidRDefault="00F235E4">
      <w:pPr>
        <w:rPr>
          <w:rFonts w:ascii="Times New Roman" w:hAnsi="Times New Roman"/>
          <w:color w:val="auto"/>
          <w:sz w:val="24"/>
        </w:rPr>
      </w:pPr>
    </w:p>
    <w:sectPr w:rsidR="00F235E4" w:rsidRPr="00411459" w:rsidSect="00626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D3785"/>
    <w:multiLevelType w:val="hybridMultilevel"/>
    <w:tmpl w:val="5C92A184"/>
    <w:lvl w:ilvl="0" w:tplc="F4A893B6">
      <w:start w:val="1"/>
      <w:numFmt w:val="decimal"/>
      <w:lvlText w:val="%1."/>
      <w:lvlJc w:val="left"/>
      <w:pPr>
        <w:tabs>
          <w:tab w:val="num" w:pos="720"/>
        </w:tabs>
        <w:ind w:left="720" w:hanging="360"/>
      </w:pPr>
      <w:rPr>
        <w:rFonts w:ascii="Arial Narrow" w:hAnsi="Arial Narrow" w:hint="default"/>
        <w:b/>
        <w:i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24F037BB"/>
    <w:multiLevelType w:val="hybridMultilevel"/>
    <w:tmpl w:val="F7C4E566"/>
    <w:lvl w:ilvl="0" w:tplc="235C07A0">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D956D31"/>
    <w:multiLevelType w:val="hybridMultilevel"/>
    <w:tmpl w:val="C9D0D330"/>
    <w:lvl w:ilvl="0" w:tplc="517C62CC">
      <w:start w:val="1"/>
      <w:numFmt w:val="lowerLetter"/>
      <w:lvlText w:val="%1)"/>
      <w:lvlJc w:val="left"/>
      <w:pPr>
        <w:ind w:left="885" w:hanging="525"/>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637C2E"/>
    <w:multiLevelType w:val="hybridMultilevel"/>
    <w:tmpl w:val="BDDC4D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8EA6E9A"/>
    <w:multiLevelType w:val="hybridMultilevel"/>
    <w:tmpl w:val="DE48331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70"/>
    <w:rsid w:val="000229E1"/>
    <w:rsid w:val="000318D3"/>
    <w:rsid w:val="00050A76"/>
    <w:rsid w:val="00072B27"/>
    <w:rsid w:val="000744A2"/>
    <w:rsid w:val="000C4FEE"/>
    <w:rsid w:val="00121BC8"/>
    <w:rsid w:val="00136321"/>
    <w:rsid w:val="001417C7"/>
    <w:rsid w:val="001629C9"/>
    <w:rsid w:val="00176A21"/>
    <w:rsid w:val="001D5E8A"/>
    <w:rsid w:val="00210329"/>
    <w:rsid w:val="00261D38"/>
    <w:rsid w:val="00284BF5"/>
    <w:rsid w:val="0029781E"/>
    <w:rsid w:val="002A02C3"/>
    <w:rsid w:val="002A7E39"/>
    <w:rsid w:val="002C345E"/>
    <w:rsid w:val="00355F11"/>
    <w:rsid w:val="003F08E5"/>
    <w:rsid w:val="003F380E"/>
    <w:rsid w:val="00411459"/>
    <w:rsid w:val="004278E0"/>
    <w:rsid w:val="00433F60"/>
    <w:rsid w:val="004357BD"/>
    <w:rsid w:val="00436324"/>
    <w:rsid w:val="0046491F"/>
    <w:rsid w:val="00494CE3"/>
    <w:rsid w:val="005608E3"/>
    <w:rsid w:val="005F4CEC"/>
    <w:rsid w:val="00626CB4"/>
    <w:rsid w:val="00637B4B"/>
    <w:rsid w:val="00644366"/>
    <w:rsid w:val="00650AFF"/>
    <w:rsid w:val="006619D8"/>
    <w:rsid w:val="00697295"/>
    <w:rsid w:val="006A7178"/>
    <w:rsid w:val="006F3F6F"/>
    <w:rsid w:val="00711694"/>
    <w:rsid w:val="007252BE"/>
    <w:rsid w:val="007648C6"/>
    <w:rsid w:val="00792D61"/>
    <w:rsid w:val="007B1C5E"/>
    <w:rsid w:val="007F5513"/>
    <w:rsid w:val="00822DB4"/>
    <w:rsid w:val="00856E09"/>
    <w:rsid w:val="008A36C4"/>
    <w:rsid w:val="008B0621"/>
    <w:rsid w:val="008C5151"/>
    <w:rsid w:val="008D7F61"/>
    <w:rsid w:val="008E39CB"/>
    <w:rsid w:val="008E6E44"/>
    <w:rsid w:val="00904024"/>
    <w:rsid w:val="0094580B"/>
    <w:rsid w:val="0094655A"/>
    <w:rsid w:val="00963360"/>
    <w:rsid w:val="00970046"/>
    <w:rsid w:val="00975A21"/>
    <w:rsid w:val="009A15F2"/>
    <w:rsid w:val="009A1C2E"/>
    <w:rsid w:val="009A657F"/>
    <w:rsid w:val="009B246E"/>
    <w:rsid w:val="009B5882"/>
    <w:rsid w:val="00A40003"/>
    <w:rsid w:val="00A82B99"/>
    <w:rsid w:val="00B72E61"/>
    <w:rsid w:val="00B77AE5"/>
    <w:rsid w:val="00B86F1C"/>
    <w:rsid w:val="00BC5E11"/>
    <w:rsid w:val="00BE3516"/>
    <w:rsid w:val="00BE5E10"/>
    <w:rsid w:val="00BF0D42"/>
    <w:rsid w:val="00C11EF6"/>
    <w:rsid w:val="00C24A5B"/>
    <w:rsid w:val="00C254ED"/>
    <w:rsid w:val="00C418AF"/>
    <w:rsid w:val="00D13253"/>
    <w:rsid w:val="00D17EBF"/>
    <w:rsid w:val="00D23954"/>
    <w:rsid w:val="00D75B0B"/>
    <w:rsid w:val="00D8696D"/>
    <w:rsid w:val="00DB6AED"/>
    <w:rsid w:val="00E0288B"/>
    <w:rsid w:val="00E50B53"/>
    <w:rsid w:val="00E64C9A"/>
    <w:rsid w:val="00E65275"/>
    <w:rsid w:val="00EC6170"/>
    <w:rsid w:val="00EF04AB"/>
    <w:rsid w:val="00EF1FBF"/>
    <w:rsid w:val="00F21981"/>
    <w:rsid w:val="00F235E4"/>
    <w:rsid w:val="00F904D7"/>
    <w:rsid w:val="00FA7D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838B3-886F-4FFC-A8E0-7B293EB5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imes New Roman"/>
        <w:color w:val="000080"/>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3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6AED"/>
    <w:pPr>
      <w:ind w:left="720"/>
      <w:contextualSpacing/>
    </w:pPr>
  </w:style>
  <w:style w:type="paragraph" w:styleId="AralkYok">
    <w:name w:val="No Spacing"/>
    <w:uiPriority w:val="1"/>
    <w:qFormat/>
    <w:rsid w:val="00644366"/>
    <w:rPr>
      <w:rFonts w:asciiTheme="minorHAnsi" w:hAnsiTheme="minorHAnsi" w:cstheme="minorBidi"/>
      <w:color w:val="auto"/>
      <w:sz w:val="22"/>
      <w:szCs w:val="22"/>
    </w:rPr>
  </w:style>
  <w:style w:type="paragraph" w:styleId="BalonMetni">
    <w:name w:val="Balloon Text"/>
    <w:basedOn w:val="Normal"/>
    <w:link w:val="BalonMetniChar"/>
    <w:uiPriority w:val="99"/>
    <w:semiHidden/>
    <w:unhideWhenUsed/>
    <w:rsid w:val="00072B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2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6EA41-9785-45D1-B98A-AFF4E1EF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2236</Words>
  <Characters>12746</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Asus</cp:lastModifiedBy>
  <cp:revision>2</cp:revision>
  <cp:lastPrinted>2025-01-21T11:02:00Z</cp:lastPrinted>
  <dcterms:created xsi:type="dcterms:W3CDTF">2025-03-26T12:05:00Z</dcterms:created>
  <dcterms:modified xsi:type="dcterms:W3CDTF">2025-03-26T12:05:00Z</dcterms:modified>
</cp:coreProperties>
</file>